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B9F5E" w14:textId="1C76C461" w:rsidR="0070084A" w:rsidRDefault="0070084A" w:rsidP="00C03C6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13586D92" wp14:editId="6B9DB85A">
            <wp:extent cx="5731510" cy="1426210"/>
            <wp:effectExtent l="0" t="0" r="2540" b="2540"/>
            <wp:docPr id="1550990558" name="Picture 1" descr="A yellow and black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0990558" name="Picture 1" descr="A yellow and black text on a white background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426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AE1085" w14:textId="77777777" w:rsidR="0070084A" w:rsidRDefault="0070084A" w:rsidP="00C03C6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4E13822" w14:textId="571D9A1C" w:rsidR="00C03C65" w:rsidRPr="00C03C65" w:rsidRDefault="00C03C65" w:rsidP="00C03C6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03C65">
        <w:rPr>
          <w:rFonts w:ascii="Times New Roman" w:hAnsi="Times New Roman" w:cs="Times New Roman"/>
          <w:b/>
          <w:bCs/>
          <w:sz w:val="28"/>
          <w:szCs w:val="28"/>
        </w:rPr>
        <w:t>HOMILY FOR THE ANNUAL CATHOLIC CAMPAIGN 2025</w:t>
      </w:r>
    </w:p>
    <w:p w14:paraId="03D5D033" w14:textId="77777777" w:rsidR="00C03C65" w:rsidRPr="00C03C65" w:rsidRDefault="00C03C65" w:rsidP="00C03C6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03C65">
        <w:rPr>
          <w:rFonts w:ascii="Times New Roman" w:hAnsi="Times New Roman" w:cs="Times New Roman"/>
          <w:b/>
          <w:bCs/>
          <w:sz w:val="28"/>
          <w:szCs w:val="28"/>
        </w:rPr>
        <w:t>Twenty-first Sunday of Ordinary Time Year C</w:t>
      </w:r>
    </w:p>
    <w:p w14:paraId="6FEA2BA1" w14:textId="77777777" w:rsidR="00C03C65" w:rsidRPr="00C03C65" w:rsidRDefault="00C03C65" w:rsidP="00C03C6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03C65">
        <w:rPr>
          <w:rFonts w:ascii="Times New Roman" w:hAnsi="Times New Roman" w:cs="Times New Roman"/>
          <w:b/>
          <w:bCs/>
          <w:sz w:val="28"/>
          <w:szCs w:val="28"/>
        </w:rPr>
        <w:t>Isaiah 66:18-21; Hebrews 12:5-7, 11-13; Luke 13:22-30</w:t>
      </w:r>
    </w:p>
    <w:p w14:paraId="51AC4403" w14:textId="77777777" w:rsidR="00C03C65" w:rsidRPr="00C03C65" w:rsidRDefault="00C03C65" w:rsidP="00C03C65">
      <w:pPr>
        <w:rPr>
          <w:rFonts w:ascii="Times New Roman" w:hAnsi="Times New Roman" w:cs="Times New Roman"/>
          <w:sz w:val="28"/>
          <w:szCs w:val="28"/>
        </w:rPr>
      </w:pPr>
    </w:p>
    <w:p w14:paraId="044C77A1" w14:textId="36622C18" w:rsidR="00C03C65" w:rsidRDefault="00C03C65" w:rsidP="00642FF1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C03C65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Strive to e</w:t>
      </w:r>
      <w:r w:rsidRPr="00C03C65">
        <w:rPr>
          <w:rFonts w:ascii="Times New Roman" w:hAnsi="Times New Roman" w:cs="Times New Roman"/>
          <w:sz w:val="28"/>
          <w:szCs w:val="28"/>
        </w:rPr>
        <w:t xml:space="preserve">nter by the narrow </w:t>
      </w:r>
      <w:r w:rsidR="007A07FC">
        <w:rPr>
          <w:rFonts w:ascii="Times New Roman" w:hAnsi="Times New Roman" w:cs="Times New Roman"/>
          <w:sz w:val="28"/>
          <w:szCs w:val="28"/>
        </w:rPr>
        <w:t>door</w:t>
      </w:r>
      <w:r w:rsidRPr="00C03C65">
        <w:rPr>
          <w:rFonts w:ascii="Times New Roman" w:hAnsi="Times New Roman" w:cs="Times New Roman"/>
          <w:sz w:val="28"/>
          <w:szCs w:val="28"/>
        </w:rPr>
        <w:t xml:space="preserve"> “, says Jesus</w:t>
      </w:r>
      <w:r>
        <w:rPr>
          <w:rFonts w:ascii="Times New Roman" w:hAnsi="Times New Roman" w:cs="Times New Roman"/>
          <w:sz w:val="28"/>
          <w:szCs w:val="28"/>
        </w:rPr>
        <w:t xml:space="preserve">, “for many will try to enter and will not be able”.  Now that can sound daunting, because it seems to say that many won’t make it.  But </w:t>
      </w:r>
      <w:r w:rsidR="005447AF">
        <w:rPr>
          <w:rFonts w:ascii="Times New Roman" w:hAnsi="Times New Roman" w:cs="Times New Roman"/>
          <w:sz w:val="28"/>
          <w:szCs w:val="28"/>
        </w:rPr>
        <w:t>Jesus</w:t>
      </w:r>
      <w:r>
        <w:rPr>
          <w:rFonts w:ascii="Times New Roman" w:hAnsi="Times New Roman" w:cs="Times New Roman"/>
          <w:sz w:val="28"/>
          <w:szCs w:val="28"/>
        </w:rPr>
        <w:t xml:space="preserve"> doesn’t say they will be excluded; he says they won’t be able to enter by the narrow </w:t>
      </w:r>
      <w:r w:rsidR="007A07FC">
        <w:rPr>
          <w:rFonts w:ascii="Times New Roman" w:hAnsi="Times New Roman" w:cs="Times New Roman"/>
          <w:sz w:val="28"/>
          <w:szCs w:val="28"/>
        </w:rPr>
        <w:t>door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F08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The poet Wendell Berry tells us why: “Because</w:t>
      </w:r>
      <w:r w:rsidR="008D3CAD">
        <w:rPr>
          <w:rFonts w:ascii="Times New Roman" w:hAnsi="Times New Roman" w:cs="Times New Roman"/>
          <w:sz w:val="28"/>
          <w:szCs w:val="28"/>
        </w:rPr>
        <w:t>”, he says, “</w:t>
      </w:r>
      <w:r>
        <w:rPr>
          <w:rFonts w:ascii="Times New Roman" w:hAnsi="Times New Roman" w:cs="Times New Roman"/>
          <w:sz w:val="28"/>
          <w:szCs w:val="28"/>
        </w:rPr>
        <w:t>you cannot pass beyond it burdened” (Sabbath V, 1985).</w:t>
      </w:r>
      <w:r w:rsidR="00DF08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If you’re carry</w:t>
      </w:r>
      <w:r w:rsidR="00643D98">
        <w:rPr>
          <w:rFonts w:ascii="Times New Roman" w:hAnsi="Times New Roman" w:cs="Times New Roman"/>
          <w:sz w:val="28"/>
          <w:szCs w:val="28"/>
        </w:rPr>
        <w:t>ing</w:t>
      </w:r>
      <w:r>
        <w:rPr>
          <w:rFonts w:ascii="Times New Roman" w:hAnsi="Times New Roman" w:cs="Times New Roman"/>
          <w:sz w:val="28"/>
          <w:szCs w:val="28"/>
        </w:rPr>
        <w:t xml:space="preserve"> a big burden, you simply can’t pass through the narrow </w:t>
      </w:r>
      <w:r w:rsidR="007A07FC">
        <w:rPr>
          <w:rFonts w:ascii="Times New Roman" w:hAnsi="Times New Roman" w:cs="Times New Roman"/>
          <w:sz w:val="28"/>
          <w:szCs w:val="28"/>
        </w:rPr>
        <w:t>door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F08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Therefore</w:t>
      </w:r>
      <w:r w:rsidR="007A07F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if we want to pass through the narrow </w:t>
      </w:r>
      <w:r w:rsidR="007A07FC">
        <w:rPr>
          <w:rFonts w:ascii="Times New Roman" w:hAnsi="Times New Roman" w:cs="Times New Roman"/>
          <w:sz w:val="28"/>
          <w:szCs w:val="28"/>
        </w:rPr>
        <w:t>door</w:t>
      </w:r>
      <w:r w:rsidR="00DF08A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we </w:t>
      </w:r>
      <w:proofErr w:type="gramStart"/>
      <w:r>
        <w:rPr>
          <w:rFonts w:ascii="Times New Roman" w:hAnsi="Times New Roman" w:cs="Times New Roman"/>
          <w:sz w:val="28"/>
          <w:szCs w:val="28"/>
        </w:rPr>
        <w:t>have to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leave our burdens behind or we need someone to </w:t>
      </w:r>
      <w:r w:rsidR="008D3CAD">
        <w:rPr>
          <w:rFonts w:ascii="Times New Roman" w:hAnsi="Times New Roman" w:cs="Times New Roman"/>
          <w:sz w:val="28"/>
          <w:szCs w:val="28"/>
        </w:rPr>
        <w:t>lift them from us.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C977EF" w14:textId="7E6E274A" w:rsidR="00C03C65" w:rsidRDefault="00C03C65" w:rsidP="00642FF1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All are welcome to pass through the </w:t>
      </w:r>
      <w:r w:rsidR="007A07FC">
        <w:rPr>
          <w:rFonts w:ascii="Times New Roman" w:hAnsi="Times New Roman" w:cs="Times New Roman"/>
          <w:sz w:val="28"/>
          <w:szCs w:val="28"/>
        </w:rPr>
        <w:t>door</w:t>
      </w:r>
      <w:r>
        <w:rPr>
          <w:rFonts w:ascii="Times New Roman" w:hAnsi="Times New Roman" w:cs="Times New Roman"/>
          <w:sz w:val="28"/>
          <w:szCs w:val="28"/>
        </w:rPr>
        <w:t xml:space="preserve">, as the prophet Isaiah makes clear. </w:t>
      </w:r>
      <w:r w:rsidR="004272A7">
        <w:rPr>
          <w:rFonts w:ascii="Times New Roman" w:hAnsi="Times New Roman" w:cs="Times New Roman"/>
          <w:sz w:val="28"/>
          <w:szCs w:val="28"/>
        </w:rPr>
        <w:t xml:space="preserve"> </w:t>
      </w:r>
      <w:r w:rsidR="007A07FC">
        <w:rPr>
          <w:rFonts w:ascii="Times New Roman" w:hAnsi="Times New Roman" w:cs="Times New Roman"/>
          <w:sz w:val="28"/>
          <w:szCs w:val="28"/>
        </w:rPr>
        <w:t>“I am coming to gather all tongues and nations”, he says</w:t>
      </w:r>
      <w:r w:rsidR="008009FD">
        <w:rPr>
          <w:rFonts w:ascii="Times New Roman" w:hAnsi="Times New Roman" w:cs="Times New Roman"/>
          <w:sz w:val="28"/>
          <w:szCs w:val="28"/>
        </w:rPr>
        <w:t xml:space="preserve"> in God’s name</w:t>
      </w:r>
      <w:r w:rsidR="007A07FC">
        <w:rPr>
          <w:rFonts w:ascii="Times New Roman" w:hAnsi="Times New Roman" w:cs="Times New Roman"/>
          <w:sz w:val="28"/>
          <w:szCs w:val="28"/>
        </w:rPr>
        <w:t xml:space="preserve"> – not just one or some but </w:t>
      </w:r>
      <w:r w:rsidR="007A07FC" w:rsidRPr="007A07FC">
        <w:rPr>
          <w:rFonts w:ascii="Times New Roman" w:hAnsi="Times New Roman" w:cs="Times New Roman"/>
          <w:i/>
          <w:iCs/>
          <w:sz w:val="28"/>
          <w:szCs w:val="28"/>
        </w:rPr>
        <w:t>all.</w:t>
      </w:r>
      <w:r w:rsidR="007A07FC">
        <w:rPr>
          <w:rFonts w:ascii="Times New Roman" w:hAnsi="Times New Roman" w:cs="Times New Roman"/>
          <w:sz w:val="28"/>
          <w:szCs w:val="28"/>
        </w:rPr>
        <w:t xml:space="preserve"> </w:t>
      </w:r>
      <w:r w:rsidR="008009FD">
        <w:rPr>
          <w:rFonts w:ascii="Times New Roman" w:hAnsi="Times New Roman" w:cs="Times New Roman"/>
          <w:sz w:val="28"/>
          <w:szCs w:val="28"/>
        </w:rPr>
        <w:t xml:space="preserve"> </w:t>
      </w:r>
      <w:r w:rsidR="007A07FC">
        <w:rPr>
          <w:rFonts w:ascii="Times New Roman" w:hAnsi="Times New Roman" w:cs="Times New Roman"/>
          <w:sz w:val="28"/>
          <w:szCs w:val="28"/>
        </w:rPr>
        <w:t xml:space="preserve">Jesus echoes the prophet when he says that </w:t>
      </w:r>
      <w:r w:rsidR="008009FD">
        <w:rPr>
          <w:rFonts w:ascii="Times New Roman" w:hAnsi="Times New Roman" w:cs="Times New Roman"/>
          <w:sz w:val="28"/>
          <w:szCs w:val="28"/>
        </w:rPr>
        <w:t>“</w:t>
      </w:r>
      <w:r w:rsidR="007A07FC">
        <w:rPr>
          <w:rFonts w:ascii="Times New Roman" w:hAnsi="Times New Roman" w:cs="Times New Roman"/>
          <w:sz w:val="28"/>
          <w:szCs w:val="28"/>
        </w:rPr>
        <w:t xml:space="preserve">people will come from east and west, from north and south” to the feast in the </w:t>
      </w:r>
      <w:r w:rsidR="008009FD">
        <w:rPr>
          <w:rFonts w:ascii="Times New Roman" w:hAnsi="Times New Roman" w:cs="Times New Roman"/>
          <w:sz w:val="28"/>
          <w:szCs w:val="28"/>
        </w:rPr>
        <w:t>K</w:t>
      </w:r>
      <w:r w:rsidR="007A07FC">
        <w:rPr>
          <w:rFonts w:ascii="Times New Roman" w:hAnsi="Times New Roman" w:cs="Times New Roman"/>
          <w:sz w:val="28"/>
          <w:szCs w:val="28"/>
        </w:rPr>
        <w:t xml:space="preserve">ingdom of God.  </w:t>
      </w:r>
      <w:proofErr w:type="gramStart"/>
      <w:r w:rsidR="007A07FC">
        <w:rPr>
          <w:rFonts w:ascii="Times New Roman" w:hAnsi="Times New Roman" w:cs="Times New Roman"/>
          <w:sz w:val="28"/>
          <w:szCs w:val="28"/>
        </w:rPr>
        <w:t>So</w:t>
      </w:r>
      <w:proofErr w:type="gramEnd"/>
      <w:r w:rsidR="007A07FC">
        <w:rPr>
          <w:rFonts w:ascii="Times New Roman" w:hAnsi="Times New Roman" w:cs="Times New Roman"/>
          <w:sz w:val="28"/>
          <w:szCs w:val="28"/>
        </w:rPr>
        <w:t xml:space="preserve"> it’s a feast that lies beyond the narrow door; and all are called to the feast.  But they </w:t>
      </w:r>
      <w:r w:rsidR="0059605B">
        <w:rPr>
          <w:rFonts w:ascii="Times New Roman" w:hAnsi="Times New Roman" w:cs="Times New Roman"/>
          <w:sz w:val="28"/>
          <w:szCs w:val="28"/>
        </w:rPr>
        <w:t>can</w:t>
      </w:r>
      <w:r w:rsidR="007A07FC">
        <w:rPr>
          <w:rFonts w:ascii="Times New Roman" w:hAnsi="Times New Roman" w:cs="Times New Roman"/>
          <w:sz w:val="28"/>
          <w:szCs w:val="28"/>
        </w:rPr>
        <w:t xml:space="preserve"> come to the feast </w:t>
      </w:r>
      <w:r w:rsidR="0059605B">
        <w:rPr>
          <w:rFonts w:ascii="Times New Roman" w:hAnsi="Times New Roman" w:cs="Times New Roman"/>
          <w:sz w:val="28"/>
          <w:szCs w:val="28"/>
        </w:rPr>
        <w:t xml:space="preserve">only through the narrow door; and they can’t pass through the narrow door </w:t>
      </w:r>
      <w:r>
        <w:rPr>
          <w:rFonts w:ascii="Times New Roman" w:hAnsi="Times New Roman" w:cs="Times New Roman"/>
          <w:sz w:val="28"/>
          <w:szCs w:val="28"/>
        </w:rPr>
        <w:t xml:space="preserve">until they’ve left their burdens behind. </w:t>
      </w:r>
    </w:p>
    <w:p w14:paraId="5CAAAF33" w14:textId="38966F34" w:rsidR="007A07FC" w:rsidRDefault="007A07FC" w:rsidP="00642FF1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So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what are the burdens we </w:t>
      </w:r>
      <w:proofErr w:type="gramStart"/>
      <w:r>
        <w:rPr>
          <w:rFonts w:ascii="Times New Roman" w:hAnsi="Times New Roman" w:cs="Times New Roman"/>
          <w:sz w:val="28"/>
          <w:szCs w:val="28"/>
        </w:rPr>
        <w:t>have to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leave behind? </w:t>
      </w:r>
      <w:r w:rsidR="007856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For some of us it may be the pride and fear which lead us to exclude people, to shut them out because we judge them unworthy</w:t>
      </w:r>
      <w:r w:rsidR="00BE1AC0">
        <w:rPr>
          <w:rFonts w:ascii="Times New Roman" w:hAnsi="Times New Roman" w:cs="Times New Roman"/>
          <w:sz w:val="28"/>
          <w:szCs w:val="28"/>
        </w:rPr>
        <w:t xml:space="preserve"> or dangerous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856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“Will only a few be saved?” Jesus is asked. </w:t>
      </w:r>
      <w:r w:rsidR="007856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This would’ve been a popular perception: that only a few virtuous people would be saved and most people who were sinners wouldn</w:t>
      </w:r>
      <w:r w:rsidR="007856A5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 xml:space="preserve">t be saved. </w:t>
      </w:r>
      <w:r w:rsidR="007856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But this isn’t the way Jesus sees things. </w:t>
      </w:r>
      <w:r w:rsidR="007856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He knocks down the walls built by pride and fear, and </w:t>
      </w:r>
      <w:r w:rsidR="007F5911">
        <w:rPr>
          <w:rFonts w:ascii="Times New Roman" w:hAnsi="Times New Roman" w:cs="Times New Roman"/>
          <w:sz w:val="28"/>
          <w:szCs w:val="28"/>
        </w:rPr>
        <w:t xml:space="preserve">he </w:t>
      </w:r>
      <w:r>
        <w:rPr>
          <w:rFonts w:ascii="Times New Roman" w:hAnsi="Times New Roman" w:cs="Times New Roman"/>
          <w:sz w:val="28"/>
          <w:szCs w:val="28"/>
        </w:rPr>
        <w:t xml:space="preserve">opens a vision of a feast to which all are called and from which there will be some surprising exclusions of </w:t>
      </w:r>
      <w:r w:rsidR="001635E1">
        <w:rPr>
          <w:rFonts w:ascii="Times New Roman" w:hAnsi="Times New Roman" w:cs="Times New Roman"/>
          <w:sz w:val="28"/>
          <w:szCs w:val="28"/>
        </w:rPr>
        <w:t>those</w:t>
      </w:r>
      <w:r>
        <w:rPr>
          <w:rFonts w:ascii="Times New Roman" w:hAnsi="Times New Roman" w:cs="Times New Roman"/>
          <w:sz w:val="28"/>
          <w:szCs w:val="28"/>
        </w:rPr>
        <w:t xml:space="preserve"> burdened by pride and fear. </w:t>
      </w:r>
      <w:r w:rsidR="001635E1">
        <w:rPr>
          <w:rFonts w:ascii="Times New Roman" w:hAnsi="Times New Roman" w:cs="Times New Roman"/>
          <w:sz w:val="28"/>
          <w:szCs w:val="28"/>
        </w:rPr>
        <w:t xml:space="preserve"> </w:t>
      </w:r>
      <w:r w:rsidR="00340803">
        <w:rPr>
          <w:rFonts w:ascii="Times New Roman" w:hAnsi="Times New Roman" w:cs="Times New Roman"/>
          <w:sz w:val="28"/>
          <w:szCs w:val="28"/>
        </w:rPr>
        <w:t>The Church is called to do the same</w:t>
      </w:r>
      <w:r w:rsidR="00710443">
        <w:rPr>
          <w:rFonts w:ascii="Times New Roman" w:hAnsi="Times New Roman" w:cs="Times New Roman"/>
          <w:sz w:val="28"/>
          <w:szCs w:val="28"/>
        </w:rPr>
        <w:t>, but that will require the kind of discipl</w:t>
      </w:r>
      <w:r w:rsidR="00854FF5">
        <w:rPr>
          <w:rFonts w:ascii="Times New Roman" w:hAnsi="Times New Roman" w:cs="Times New Roman"/>
          <w:sz w:val="28"/>
          <w:szCs w:val="28"/>
        </w:rPr>
        <w:t>in</w:t>
      </w:r>
      <w:r w:rsidR="00710443">
        <w:rPr>
          <w:rFonts w:ascii="Times New Roman" w:hAnsi="Times New Roman" w:cs="Times New Roman"/>
          <w:sz w:val="28"/>
          <w:szCs w:val="28"/>
        </w:rPr>
        <w:t xml:space="preserve">e of which the Letter to the Hebrews speaks: </w:t>
      </w:r>
      <w:r w:rsidR="000D2D23">
        <w:rPr>
          <w:rFonts w:ascii="Times New Roman" w:hAnsi="Times New Roman" w:cs="Times New Roman"/>
          <w:sz w:val="28"/>
          <w:szCs w:val="28"/>
        </w:rPr>
        <w:t>“The Lord disciplines those he loves</w:t>
      </w:r>
      <w:r w:rsidR="00D34E35">
        <w:rPr>
          <w:rFonts w:ascii="Times New Roman" w:hAnsi="Times New Roman" w:cs="Times New Roman"/>
          <w:sz w:val="28"/>
          <w:szCs w:val="28"/>
        </w:rPr>
        <w:t>”, we are told</w:t>
      </w:r>
      <w:r w:rsidR="000D2D23">
        <w:rPr>
          <w:rFonts w:ascii="Times New Roman" w:hAnsi="Times New Roman" w:cs="Times New Roman"/>
          <w:sz w:val="28"/>
          <w:szCs w:val="28"/>
        </w:rPr>
        <w:t xml:space="preserve">. </w:t>
      </w:r>
      <w:r w:rsidR="00D34E35">
        <w:rPr>
          <w:rFonts w:ascii="Times New Roman" w:hAnsi="Times New Roman" w:cs="Times New Roman"/>
          <w:sz w:val="28"/>
          <w:szCs w:val="28"/>
        </w:rPr>
        <w:t>“</w:t>
      </w:r>
      <w:r w:rsidR="00FE6F23">
        <w:rPr>
          <w:rFonts w:ascii="Times New Roman" w:hAnsi="Times New Roman" w:cs="Times New Roman"/>
          <w:sz w:val="28"/>
          <w:szCs w:val="28"/>
        </w:rPr>
        <w:t>Endure trials for the sake of discipline”</w:t>
      </w:r>
      <w:r w:rsidR="00340803">
        <w:rPr>
          <w:rFonts w:ascii="Times New Roman" w:hAnsi="Times New Roman" w:cs="Times New Roman"/>
          <w:sz w:val="28"/>
          <w:szCs w:val="28"/>
        </w:rPr>
        <w:t>.</w:t>
      </w:r>
      <w:r w:rsidR="00FE5471">
        <w:rPr>
          <w:rFonts w:ascii="Times New Roman" w:hAnsi="Times New Roman" w:cs="Times New Roman"/>
          <w:sz w:val="28"/>
          <w:szCs w:val="28"/>
        </w:rPr>
        <w:t xml:space="preserve">  Unburdening is hard work</w:t>
      </w:r>
      <w:r w:rsidR="00854FF5">
        <w:rPr>
          <w:rFonts w:ascii="Times New Roman" w:hAnsi="Times New Roman" w:cs="Times New Roman"/>
          <w:sz w:val="28"/>
          <w:szCs w:val="28"/>
        </w:rPr>
        <w:t>; it takes real discipline</w:t>
      </w:r>
      <w:r w:rsidR="00FE5471">
        <w:rPr>
          <w:rFonts w:ascii="Times New Roman" w:hAnsi="Times New Roman" w:cs="Times New Roman"/>
          <w:sz w:val="28"/>
          <w:szCs w:val="28"/>
        </w:rPr>
        <w:t>.</w:t>
      </w:r>
    </w:p>
    <w:p w14:paraId="27042149" w14:textId="08D5295D" w:rsidR="00340803" w:rsidRDefault="00340803" w:rsidP="00642FF1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Other people, usually those excluded by the proud and fearful, are burdened by poverty, injustice, violence, frailty</w:t>
      </w:r>
      <w:r w:rsidR="000122A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disability</w:t>
      </w:r>
      <w:r w:rsidR="000122AB">
        <w:rPr>
          <w:rFonts w:ascii="Times New Roman" w:hAnsi="Times New Roman" w:cs="Times New Roman"/>
          <w:sz w:val="28"/>
          <w:szCs w:val="28"/>
        </w:rPr>
        <w:t xml:space="preserve"> or whatever</w:t>
      </w:r>
      <w:r>
        <w:rPr>
          <w:rFonts w:ascii="Times New Roman" w:hAnsi="Times New Roman" w:cs="Times New Roman"/>
          <w:sz w:val="28"/>
          <w:szCs w:val="28"/>
        </w:rPr>
        <w:t>; and they need to have these burden</w:t>
      </w:r>
      <w:r w:rsidR="006316CF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lifted from them </w:t>
      </w:r>
      <w:r w:rsidR="008D3CAD">
        <w:rPr>
          <w:rFonts w:ascii="Times New Roman" w:hAnsi="Times New Roman" w:cs="Times New Roman"/>
          <w:sz w:val="28"/>
          <w:szCs w:val="28"/>
        </w:rPr>
        <w:t>before they can</w:t>
      </w:r>
      <w:r>
        <w:rPr>
          <w:rFonts w:ascii="Times New Roman" w:hAnsi="Times New Roman" w:cs="Times New Roman"/>
          <w:sz w:val="28"/>
          <w:szCs w:val="28"/>
        </w:rPr>
        <w:t xml:space="preserve"> pass through the narrow door.</w:t>
      </w:r>
      <w:r w:rsidR="00571D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That</w:t>
      </w:r>
      <w:r w:rsidR="006316CF">
        <w:rPr>
          <w:rFonts w:ascii="Times New Roman" w:hAnsi="Times New Roman" w:cs="Times New Roman"/>
          <w:sz w:val="28"/>
          <w:szCs w:val="28"/>
        </w:rPr>
        <w:t>’s</w:t>
      </w:r>
      <w:r>
        <w:rPr>
          <w:rFonts w:ascii="Times New Roman" w:hAnsi="Times New Roman" w:cs="Times New Roman"/>
          <w:sz w:val="28"/>
          <w:szCs w:val="28"/>
        </w:rPr>
        <w:t xml:space="preserve"> a crucial task of the Church</w:t>
      </w:r>
      <w:r w:rsidR="00571DE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not to impose still heavier burdens but to lift the burdens that exclude many people from the feast.</w:t>
      </w:r>
      <w:r w:rsidR="00FE6F23">
        <w:rPr>
          <w:rFonts w:ascii="Times New Roman" w:hAnsi="Times New Roman" w:cs="Times New Roman"/>
          <w:sz w:val="28"/>
          <w:szCs w:val="28"/>
        </w:rPr>
        <w:t xml:space="preserve"> </w:t>
      </w:r>
      <w:r w:rsidR="00D923CE">
        <w:rPr>
          <w:rFonts w:ascii="Times New Roman" w:hAnsi="Times New Roman" w:cs="Times New Roman"/>
          <w:sz w:val="28"/>
          <w:szCs w:val="28"/>
        </w:rPr>
        <w:t xml:space="preserve"> </w:t>
      </w:r>
      <w:r w:rsidR="00FE6F23">
        <w:rPr>
          <w:rFonts w:ascii="Times New Roman" w:hAnsi="Times New Roman" w:cs="Times New Roman"/>
          <w:sz w:val="28"/>
          <w:szCs w:val="28"/>
        </w:rPr>
        <w:t>That too will require discipl</w:t>
      </w:r>
      <w:r w:rsidR="003054B9">
        <w:rPr>
          <w:rFonts w:ascii="Times New Roman" w:hAnsi="Times New Roman" w:cs="Times New Roman"/>
          <w:sz w:val="28"/>
          <w:szCs w:val="28"/>
        </w:rPr>
        <w:t xml:space="preserve">ine, so that </w:t>
      </w:r>
      <w:r w:rsidR="00E77427">
        <w:rPr>
          <w:rFonts w:ascii="Times New Roman" w:hAnsi="Times New Roman" w:cs="Times New Roman"/>
          <w:sz w:val="28"/>
          <w:szCs w:val="28"/>
        </w:rPr>
        <w:t>we can come to the feast ourselves</w:t>
      </w:r>
      <w:r w:rsidR="003054B9">
        <w:rPr>
          <w:rFonts w:ascii="Times New Roman" w:hAnsi="Times New Roman" w:cs="Times New Roman"/>
          <w:sz w:val="28"/>
          <w:szCs w:val="28"/>
        </w:rPr>
        <w:t>.</w:t>
      </w:r>
    </w:p>
    <w:p w14:paraId="76D30035" w14:textId="0805FAE8" w:rsidR="006C291A" w:rsidRPr="006C291A" w:rsidRDefault="003054B9" w:rsidP="00642FF1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</w:t>
      </w:r>
      <w:r w:rsidR="008A7107">
        <w:rPr>
          <w:rFonts w:ascii="Times New Roman" w:hAnsi="Times New Roman" w:cs="Times New Roman"/>
          <w:sz w:val="28"/>
          <w:szCs w:val="28"/>
        </w:rPr>
        <w:t xml:space="preserve"> Annual Catholic Campaign</w:t>
      </w:r>
      <w:r>
        <w:rPr>
          <w:rFonts w:ascii="Times New Roman" w:hAnsi="Times New Roman" w:cs="Times New Roman"/>
          <w:sz w:val="28"/>
          <w:szCs w:val="28"/>
        </w:rPr>
        <w:t xml:space="preserve"> is all about lifting the burdens </w:t>
      </w:r>
      <w:r w:rsidR="00E12314">
        <w:rPr>
          <w:rFonts w:ascii="Times New Roman" w:hAnsi="Times New Roman" w:cs="Times New Roman"/>
          <w:sz w:val="28"/>
          <w:szCs w:val="28"/>
        </w:rPr>
        <w:t>so that as many as possible can pass through the narrow door</w:t>
      </w:r>
      <w:r w:rsidR="0059741C">
        <w:rPr>
          <w:rFonts w:ascii="Times New Roman" w:hAnsi="Times New Roman" w:cs="Times New Roman"/>
          <w:sz w:val="28"/>
          <w:szCs w:val="28"/>
        </w:rPr>
        <w:t xml:space="preserve"> and come to the feast</w:t>
      </w:r>
      <w:r w:rsidR="008A7107">
        <w:rPr>
          <w:rFonts w:ascii="Times New Roman" w:hAnsi="Times New Roman" w:cs="Times New Roman"/>
          <w:sz w:val="28"/>
          <w:szCs w:val="28"/>
        </w:rPr>
        <w:t>.</w:t>
      </w:r>
      <w:r w:rsidR="006C291A">
        <w:rPr>
          <w:rFonts w:ascii="Times New Roman" w:hAnsi="Times New Roman" w:cs="Times New Roman"/>
          <w:sz w:val="28"/>
          <w:szCs w:val="28"/>
        </w:rPr>
        <w:t xml:space="preserve"> </w:t>
      </w:r>
      <w:r w:rsidR="00622F6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98795C" w14:textId="3B9C4777" w:rsidR="006C291A" w:rsidRPr="006C291A" w:rsidRDefault="006C291A" w:rsidP="00642FF1">
      <w:pPr>
        <w:spacing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6C291A">
        <w:rPr>
          <w:rFonts w:ascii="Times New Roman" w:hAnsi="Times New Roman" w:cs="Times New Roman"/>
          <w:sz w:val="28"/>
          <w:szCs w:val="28"/>
        </w:rPr>
        <w:t xml:space="preserve">The Campaign focuses on </w:t>
      </w:r>
      <w:r w:rsidR="00126DAD">
        <w:rPr>
          <w:rFonts w:ascii="Times New Roman" w:hAnsi="Times New Roman" w:cs="Times New Roman"/>
          <w:sz w:val="28"/>
          <w:szCs w:val="28"/>
        </w:rPr>
        <w:t>five</w:t>
      </w:r>
      <w:r w:rsidRPr="006C291A">
        <w:rPr>
          <w:rFonts w:ascii="Times New Roman" w:hAnsi="Times New Roman" w:cs="Times New Roman"/>
          <w:sz w:val="28"/>
          <w:szCs w:val="28"/>
        </w:rPr>
        <w:t xml:space="preserve"> of these works:</w:t>
      </w:r>
    </w:p>
    <w:p w14:paraId="5A7479EA" w14:textId="77777777" w:rsidR="006C291A" w:rsidRPr="006C291A" w:rsidRDefault="006C291A" w:rsidP="00642FF1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291A">
        <w:rPr>
          <w:rFonts w:ascii="Times New Roman" w:hAnsi="Times New Roman" w:cs="Times New Roman"/>
          <w:sz w:val="28"/>
          <w:szCs w:val="28"/>
          <w:u w:val="single"/>
        </w:rPr>
        <w:t>The MacKillop Brisbane Catholic School Fund</w:t>
      </w:r>
      <w:r w:rsidRPr="006C291A">
        <w:rPr>
          <w:rFonts w:ascii="Times New Roman" w:hAnsi="Times New Roman" w:cs="Times New Roman"/>
          <w:sz w:val="28"/>
          <w:szCs w:val="28"/>
        </w:rPr>
        <w:t xml:space="preserve"> which helps Catholic children from families in difficulty to have a Catholic education.  It seeks to do now what St Mary MacKillop did years ago.</w:t>
      </w:r>
    </w:p>
    <w:p w14:paraId="4175E864" w14:textId="4D885208" w:rsidR="006C291A" w:rsidRPr="006C291A" w:rsidRDefault="006C291A" w:rsidP="00642FF1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291A">
        <w:rPr>
          <w:rFonts w:ascii="Times New Roman" w:hAnsi="Times New Roman" w:cs="Times New Roman"/>
          <w:sz w:val="28"/>
          <w:szCs w:val="28"/>
          <w:u w:val="single"/>
        </w:rPr>
        <w:t>Holy Spirit Seminary</w:t>
      </w:r>
      <w:r w:rsidRPr="006C291A">
        <w:rPr>
          <w:rFonts w:ascii="Times New Roman" w:hAnsi="Times New Roman" w:cs="Times New Roman"/>
          <w:sz w:val="28"/>
          <w:szCs w:val="28"/>
        </w:rPr>
        <w:t xml:space="preserve"> which trains the priests of the future to be missionaries of mercy, going in search of the </w:t>
      </w:r>
      <w:r w:rsidR="0093716A">
        <w:rPr>
          <w:rFonts w:ascii="Times New Roman" w:hAnsi="Times New Roman" w:cs="Times New Roman"/>
          <w:sz w:val="28"/>
          <w:szCs w:val="28"/>
        </w:rPr>
        <w:t xml:space="preserve">burdened and the </w:t>
      </w:r>
      <w:r w:rsidRPr="006C291A">
        <w:rPr>
          <w:rFonts w:ascii="Times New Roman" w:hAnsi="Times New Roman" w:cs="Times New Roman"/>
          <w:sz w:val="28"/>
          <w:szCs w:val="28"/>
        </w:rPr>
        <w:t xml:space="preserve">lost whoever </w:t>
      </w:r>
      <w:r w:rsidR="008B6D96">
        <w:rPr>
          <w:rFonts w:ascii="Times New Roman" w:hAnsi="Times New Roman" w:cs="Times New Roman"/>
          <w:sz w:val="28"/>
          <w:szCs w:val="28"/>
        </w:rPr>
        <w:t xml:space="preserve">and wherever </w:t>
      </w:r>
      <w:r w:rsidRPr="006C291A">
        <w:rPr>
          <w:rFonts w:ascii="Times New Roman" w:hAnsi="Times New Roman" w:cs="Times New Roman"/>
          <w:sz w:val="28"/>
          <w:szCs w:val="28"/>
        </w:rPr>
        <w:t>they may be.</w:t>
      </w:r>
    </w:p>
    <w:p w14:paraId="63610AC2" w14:textId="69AB9DEC" w:rsidR="006C291A" w:rsidRPr="006C291A" w:rsidRDefault="006C291A" w:rsidP="00642FF1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291A">
        <w:rPr>
          <w:rFonts w:ascii="Times New Roman" w:hAnsi="Times New Roman" w:cs="Times New Roman"/>
          <w:sz w:val="28"/>
          <w:szCs w:val="28"/>
          <w:u w:val="single"/>
        </w:rPr>
        <w:lastRenderedPageBreak/>
        <w:t>The Priests Foundation</w:t>
      </w:r>
      <w:r w:rsidRPr="006C291A">
        <w:rPr>
          <w:rFonts w:ascii="Times New Roman" w:hAnsi="Times New Roman" w:cs="Times New Roman"/>
          <w:sz w:val="28"/>
          <w:szCs w:val="28"/>
        </w:rPr>
        <w:t xml:space="preserve"> which supports the pastors of the Church who have </w:t>
      </w:r>
      <w:r w:rsidR="005221E3">
        <w:rPr>
          <w:rFonts w:ascii="Times New Roman" w:hAnsi="Times New Roman" w:cs="Times New Roman"/>
          <w:sz w:val="28"/>
          <w:szCs w:val="28"/>
        </w:rPr>
        <w:t xml:space="preserve">passed </w:t>
      </w:r>
      <w:r w:rsidRPr="006C291A">
        <w:rPr>
          <w:rFonts w:ascii="Times New Roman" w:hAnsi="Times New Roman" w:cs="Times New Roman"/>
          <w:sz w:val="28"/>
          <w:szCs w:val="28"/>
        </w:rPr>
        <w:t xml:space="preserve">responsibility </w:t>
      </w:r>
      <w:r w:rsidR="0086013B">
        <w:rPr>
          <w:rFonts w:ascii="Times New Roman" w:hAnsi="Times New Roman" w:cs="Times New Roman"/>
          <w:sz w:val="28"/>
          <w:szCs w:val="28"/>
        </w:rPr>
        <w:t xml:space="preserve">to others </w:t>
      </w:r>
      <w:r w:rsidRPr="006C291A">
        <w:rPr>
          <w:rFonts w:ascii="Times New Roman" w:hAnsi="Times New Roman" w:cs="Times New Roman"/>
          <w:sz w:val="28"/>
          <w:szCs w:val="28"/>
        </w:rPr>
        <w:t>but who are still a vital part of the Church’s life.</w:t>
      </w:r>
    </w:p>
    <w:p w14:paraId="1CE6AACA" w14:textId="3FBFF501" w:rsidR="006C291A" w:rsidRDefault="006C291A" w:rsidP="00642FF1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291A">
        <w:rPr>
          <w:rFonts w:ascii="Times New Roman" w:hAnsi="Times New Roman" w:cs="Times New Roman"/>
          <w:sz w:val="28"/>
          <w:szCs w:val="28"/>
          <w:u w:val="single"/>
        </w:rPr>
        <w:t>Centacare’s Pastoral Ministries</w:t>
      </w:r>
      <w:r w:rsidRPr="006C291A">
        <w:rPr>
          <w:rFonts w:ascii="Times New Roman" w:hAnsi="Times New Roman" w:cs="Times New Roman"/>
          <w:sz w:val="28"/>
          <w:szCs w:val="28"/>
        </w:rPr>
        <w:t xml:space="preserve"> which reach out </w:t>
      </w:r>
      <w:r w:rsidR="008B6D96">
        <w:rPr>
          <w:rFonts w:ascii="Times New Roman" w:hAnsi="Times New Roman" w:cs="Times New Roman"/>
          <w:sz w:val="28"/>
          <w:szCs w:val="28"/>
        </w:rPr>
        <w:t xml:space="preserve">to lift the burdens </w:t>
      </w:r>
      <w:r w:rsidRPr="006C291A">
        <w:rPr>
          <w:rFonts w:ascii="Times New Roman" w:hAnsi="Times New Roman" w:cs="Times New Roman"/>
          <w:sz w:val="28"/>
          <w:szCs w:val="28"/>
        </w:rPr>
        <w:t xml:space="preserve">through services like psychiatric counselling, family support, hospital chaplaincy and prison ministry. </w:t>
      </w:r>
    </w:p>
    <w:p w14:paraId="2498A528" w14:textId="00DBC715" w:rsidR="00126DAD" w:rsidRDefault="00126DAD" w:rsidP="00126DA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9"/>
          <w:szCs w:val="29"/>
        </w:rPr>
      </w:pPr>
      <w:proofErr w:type="gramStart"/>
      <w:r w:rsidRPr="00126DAD">
        <w:rPr>
          <w:rFonts w:ascii="Times New Roman" w:hAnsi="Times New Roman" w:cs="Times New Roman"/>
          <w:sz w:val="29"/>
          <w:szCs w:val="29"/>
        </w:rPr>
        <w:t>Finally</w:t>
      </w:r>
      <w:proofErr w:type="gramEnd"/>
      <w:r w:rsidRPr="00126DAD">
        <w:rPr>
          <w:rFonts w:ascii="Times New Roman" w:hAnsi="Times New Roman" w:cs="Times New Roman"/>
          <w:sz w:val="29"/>
          <w:szCs w:val="29"/>
        </w:rPr>
        <w:t xml:space="preserve"> there is the Annual Grants Program which provides start-up support to creative grassroots ministries in the parishes and wider Catholic community. Each year grants are made to a wide range of initiatives in areas as diverse as service of the poor, youth ministry, faith education, and the teaching of prayer.  The grants are not </w:t>
      </w:r>
      <w:proofErr w:type="gramStart"/>
      <w:r w:rsidRPr="00126DAD">
        <w:rPr>
          <w:rFonts w:ascii="Times New Roman" w:hAnsi="Times New Roman" w:cs="Times New Roman"/>
          <w:sz w:val="29"/>
          <w:szCs w:val="29"/>
        </w:rPr>
        <w:t>large</w:t>
      </w:r>
      <w:proofErr w:type="gramEnd"/>
      <w:r w:rsidRPr="00126DAD">
        <w:rPr>
          <w:rFonts w:ascii="Times New Roman" w:hAnsi="Times New Roman" w:cs="Times New Roman"/>
          <w:sz w:val="29"/>
          <w:szCs w:val="29"/>
        </w:rPr>
        <w:t xml:space="preserve"> but the fruits of these works are.  </w:t>
      </w:r>
    </w:p>
    <w:p w14:paraId="60D0B6EE" w14:textId="0A5FB708" w:rsidR="006C291A" w:rsidRDefault="00403982" w:rsidP="00642FF1">
      <w:pPr>
        <w:spacing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6A62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6C291A" w:rsidRPr="006C291A">
        <w:rPr>
          <w:rFonts w:ascii="Times New Roman" w:hAnsi="Times New Roman" w:cs="Times New Roman"/>
          <w:sz w:val="28"/>
          <w:szCs w:val="28"/>
        </w:rPr>
        <w:t>So</w:t>
      </w:r>
      <w:proofErr w:type="gramEnd"/>
      <w:r w:rsidR="006C291A" w:rsidRPr="006C291A">
        <w:rPr>
          <w:rFonts w:ascii="Times New Roman" w:hAnsi="Times New Roman" w:cs="Times New Roman"/>
          <w:sz w:val="28"/>
          <w:szCs w:val="28"/>
        </w:rPr>
        <w:t xml:space="preserve"> this morning, I ask you to support the Annual Catholic Campaign – perhaps by making a regular monthly gift of an amount </w:t>
      </w:r>
      <w:r w:rsidR="008D3CAD">
        <w:rPr>
          <w:rFonts w:ascii="Times New Roman" w:hAnsi="Times New Roman" w:cs="Times New Roman"/>
          <w:sz w:val="28"/>
          <w:szCs w:val="28"/>
        </w:rPr>
        <w:t>that</w:t>
      </w:r>
      <w:r w:rsidR="006C291A" w:rsidRPr="006C291A">
        <w:rPr>
          <w:rFonts w:ascii="Times New Roman" w:hAnsi="Times New Roman" w:cs="Times New Roman"/>
          <w:sz w:val="28"/>
          <w:szCs w:val="28"/>
        </w:rPr>
        <w:t xml:space="preserve"> means something to you, something more than loose change.  Every dollar given will be carefully spent, I promise you – and spent for the purposes I’ve mentioned or the purposes which you specify when making the gift.  The money isn’t given to the </w:t>
      </w:r>
      <w:proofErr w:type="gramStart"/>
      <w:r w:rsidR="006C291A" w:rsidRPr="006C291A">
        <w:rPr>
          <w:rFonts w:ascii="Times New Roman" w:hAnsi="Times New Roman" w:cs="Times New Roman"/>
          <w:sz w:val="28"/>
          <w:szCs w:val="28"/>
        </w:rPr>
        <w:t>Archdiocese</w:t>
      </w:r>
      <w:proofErr w:type="gramEnd"/>
      <w:r w:rsidR="006C291A" w:rsidRPr="006C291A">
        <w:rPr>
          <w:rFonts w:ascii="Times New Roman" w:hAnsi="Times New Roman" w:cs="Times New Roman"/>
          <w:sz w:val="28"/>
          <w:szCs w:val="28"/>
        </w:rPr>
        <w:t xml:space="preserve">; it’s given to those we serve.  It’s not our money; it’s their money.  That’s why we’re very careful about how it’s spent. </w:t>
      </w:r>
    </w:p>
    <w:p w14:paraId="64638390" w14:textId="7BF47734" w:rsidR="007A07FC" w:rsidRPr="00C03C65" w:rsidRDefault="00403982" w:rsidP="0070084A">
      <w:pPr>
        <w:spacing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6A62">
        <w:rPr>
          <w:rFonts w:ascii="Times New Roman" w:hAnsi="Times New Roman" w:cs="Times New Roman"/>
          <w:sz w:val="28"/>
          <w:szCs w:val="28"/>
        </w:rPr>
        <w:t xml:space="preserve">       </w:t>
      </w:r>
      <w:r w:rsidR="006C291A">
        <w:rPr>
          <w:rFonts w:ascii="Times New Roman" w:hAnsi="Times New Roman" w:cs="Times New Roman"/>
          <w:sz w:val="28"/>
          <w:szCs w:val="28"/>
        </w:rPr>
        <w:t xml:space="preserve">The </w:t>
      </w:r>
      <w:r w:rsidR="00CA10E7">
        <w:rPr>
          <w:rFonts w:ascii="Times New Roman" w:hAnsi="Times New Roman" w:cs="Times New Roman"/>
          <w:sz w:val="28"/>
          <w:szCs w:val="28"/>
        </w:rPr>
        <w:t>Annual Catholic Campaign will help lift the burden from our own shoulders and from the shoulders of many</w:t>
      </w:r>
      <w:r w:rsidR="00B41572">
        <w:rPr>
          <w:rFonts w:ascii="Times New Roman" w:hAnsi="Times New Roman" w:cs="Times New Roman"/>
          <w:sz w:val="28"/>
          <w:szCs w:val="28"/>
        </w:rPr>
        <w:t xml:space="preserve"> </w:t>
      </w:r>
      <w:r w:rsidR="00E8348E">
        <w:rPr>
          <w:rFonts w:ascii="Times New Roman" w:hAnsi="Times New Roman" w:cs="Times New Roman"/>
          <w:sz w:val="28"/>
          <w:szCs w:val="28"/>
        </w:rPr>
        <w:t>others</w:t>
      </w:r>
      <w:r w:rsidR="00CA10E7">
        <w:rPr>
          <w:rFonts w:ascii="Times New Roman" w:hAnsi="Times New Roman" w:cs="Times New Roman"/>
          <w:sz w:val="28"/>
          <w:szCs w:val="28"/>
        </w:rPr>
        <w:t xml:space="preserve">. </w:t>
      </w:r>
      <w:r w:rsidR="000D4C9E">
        <w:rPr>
          <w:rFonts w:ascii="Times New Roman" w:hAnsi="Times New Roman" w:cs="Times New Roman"/>
          <w:sz w:val="28"/>
          <w:szCs w:val="28"/>
        </w:rPr>
        <w:t xml:space="preserve"> </w:t>
      </w:r>
      <w:r w:rsidR="00CA10E7">
        <w:rPr>
          <w:rFonts w:ascii="Times New Roman" w:hAnsi="Times New Roman" w:cs="Times New Roman"/>
          <w:sz w:val="28"/>
          <w:szCs w:val="28"/>
        </w:rPr>
        <w:t xml:space="preserve">It’s a way of ensuring that as many as possible are able to </w:t>
      </w:r>
      <w:r w:rsidR="00C24771">
        <w:rPr>
          <w:rFonts w:ascii="Times New Roman" w:hAnsi="Times New Roman" w:cs="Times New Roman"/>
          <w:sz w:val="28"/>
          <w:szCs w:val="28"/>
        </w:rPr>
        <w:t xml:space="preserve">pass through the narrow door and </w:t>
      </w:r>
      <w:r w:rsidR="00CA10E7">
        <w:rPr>
          <w:rFonts w:ascii="Times New Roman" w:hAnsi="Times New Roman" w:cs="Times New Roman"/>
          <w:sz w:val="28"/>
          <w:szCs w:val="28"/>
        </w:rPr>
        <w:t>come to the feast of the Kingdo</w:t>
      </w:r>
      <w:r w:rsidR="00B41572">
        <w:rPr>
          <w:rFonts w:ascii="Times New Roman" w:hAnsi="Times New Roman" w:cs="Times New Roman"/>
          <w:sz w:val="28"/>
          <w:szCs w:val="28"/>
        </w:rPr>
        <w:t>m</w:t>
      </w:r>
      <w:r w:rsidR="00CA10E7">
        <w:rPr>
          <w:rFonts w:ascii="Times New Roman" w:hAnsi="Times New Roman" w:cs="Times New Roman"/>
          <w:sz w:val="28"/>
          <w:szCs w:val="28"/>
        </w:rPr>
        <w:t xml:space="preserve"> which God has prepared for all.</w:t>
      </w:r>
      <w:r w:rsidR="006C291A" w:rsidRPr="006C291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0ACE70" w14:textId="77777777" w:rsidR="00C03C65" w:rsidRPr="00C03C65" w:rsidRDefault="00C03C65" w:rsidP="00C03C65">
      <w:pPr>
        <w:rPr>
          <w:rFonts w:ascii="Times New Roman" w:hAnsi="Times New Roman" w:cs="Times New Roman"/>
          <w:sz w:val="28"/>
          <w:szCs w:val="28"/>
        </w:rPr>
      </w:pPr>
    </w:p>
    <w:p w14:paraId="2C1C681A" w14:textId="77777777" w:rsidR="00C03C65" w:rsidRPr="00C03C65" w:rsidRDefault="00C03C65" w:rsidP="00C03C65">
      <w:pPr>
        <w:rPr>
          <w:rFonts w:ascii="Times New Roman" w:hAnsi="Times New Roman" w:cs="Times New Roman"/>
          <w:sz w:val="28"/>
          <w:szCs w:val="28"/>
        </w:rPr>
      </w:pPr>
    </w:p>
    <w:p w14:paraId="51485F03" w14:textId="77777777" w:rsidR="00C03C65" w:rsidRPr="00C03C65" w:rsidRDefault="00C03C65" w:rsidP="00C03C65">
      <w:pPr>
        <w:rPr>
          <w:rFonts w:ascii="Times New Roman" w:hAnsi="Times New Roman" w:cs="Times New Roman"/>
          <w:sz w:val="28"/>
          <w:szCs w:val="28"/>
        </w:rPr>
      </w:pPr>
    </w:p>
    <w:p w14:paraId="49493F94" w14:textId="77777777" w:rsidR="00D551CB" w:rsidRPr="00C03C65" w:rsidRDefault="00D551CB">
      <w:pPr>
        <w:rPr>
          <w:rFonts w:ascii="Times New Roman" w:hAnsi="Times New Roman" w:cs="Times New Roman"/>
          <w:sz w:val="28"/>
          <w:szCs w:val="28"/>
        </w:rPr>
      </w:pPr>
    </w:p>
    <w:sectPr w:rsidR="00D551CB" w:rsidRPr="00C03C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D002D"/>
    <w:multiLevelType w:val="multilevel"/>
    <w:tmpl w:val="F87AF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DC39DB"/>
    <w:multiLevelType w:val="hybridMultilevel"/>
    <w:tmpl w:val="B98E2B4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27779738">
    <w:abstractNumId w:val="0"/>
  </w:num>
  <w:num w:numId="2" w16cid:durableId="20069774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C65"/>
    <w:rsid w:val="000122AB"/>
    <w:rsid w:val="00056F77"/>
    <w:rsid w:val="000D2D23"/>
    <w:rsid w:val="000D4C9E"/>
    <w:rsid w:val="00126DAD"/>
    <w:rsid w:val="001635E1"/>
    <w:rsid w:val="00266E99"/>
    <w:rsid w:val="003054B9"/>
    <w:rsid w:val="00340803"/>
    <w:rsid w:val="00346128"/>
    <w:rsid w:val="00391F48"/>
    <w:rsid w:val="003F5BBE"/>
    <w:rsid w:val="003F6A62"/>
    <w:rsid w:val="00403982"/>
    <w:rsid w:val="004272A7"/>
    <w:rsid w:val="0044358F"/>
    <w:rsid w:val="005221E3"/>
    <w:rsid w:val="005447AF"/>
    <w:rsid w:val="00571DE2"/>
    <w:rsid w:val="0059605B"/>
    <w:rsid w:val="0059741C"/>
    <w:rsid w:val="005F10F7"/>
    <w:rsid w:val="00622F62"/>
    <w:rsid w:val="006316CF"/>
    <w:rsid w:val="00642FF1"/>
    <w:rsid w:val="00643D98"/>
    <w:rsid w:val="006C291A"/>
    <w:rsid w:val="0070084A"/>
    <w:rsid w:val="00703B64"/>
    <w:rsid w:val="00710443"/>
    <w:rsid w:val="00763EC2"/>
    <w:rsid w:val="007856A5"/>
    <w:rsid w:val="007A07FC"/>
    <w:rsid w:val="007F5911"/>
    <w:rsid w:val="008009FD"/>
    <w:rsid w:val="00854FF5"/>
    <w:rsid w:val="0086013B"/>
    <w:rsid w:val="008608FB"/>
    <w:rsid w:val="008A7107"/>
    <w:rsid w:val="008B6D96"/>
    <w:rsid w:val="008D3CAD"/>
    <w:rsid w:val="0093716A"/>
    <w:rsid w:val="009C1816"/>
    <w:rsid w:val="00A32C09"/>
    <w:rsid w:val="00AA7EA8"/>
    <w:rsid w:val="00AD2BAE"/>
    <w:rsid w:val="00B41572"/>
    <w:rsid w:val="00BE1AC0"/>
    <w:rsid w:val="00C03C65"/>
    <w:rsid w:val="00C24771"/>
    <w:rsid w:val="00CA10E7"/>
    <w:rsid w:val="00D00321"/>
    <w:rsid w:val="00D34E35"/>
    <w:rsid w:val="00D37AA5"/>
    <w:rsid w:val="00D551CB"/>
    <w:rsid w:val="00D60E1E"/>
    <w:rsid w:val="00D923CE"/>
    <w:rsid w:val="00D93078"/>
    <w:rsid w:val="00DB24E0"/>
    <w:rsid w:val="00DF08AE"/>
    <w:rsid w:val="00E12314"/>
    <w:rsid w:val="00E77427"/>
    <w:rsid w:val="00E8348E"/>
    <w:rsid w:val="00F22853"/>
    <w:rsid w:val="00FE5471"/>
    <w:rsid w:val="00FE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86AD9"/>
  <w15:chartTrackingRefBased/>
  <w15:docId w15:val="{469800C4-6119-440F-A1F3-7810E728F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3C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3C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3C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3C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3C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3C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3C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3C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3C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3C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3C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3C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3C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3C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3C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3C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3C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3C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3C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3C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3C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3C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3C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3C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3C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3C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3C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3C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3C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02a20b-bf01-4c0e-a63c-3b64b9871e15" xsi:nil="true"/>
    <lcf76f155ced4ddcb4097134ff3c332f xmlns="f12d4f23-8020-4f04-8451-c4702863bf2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23C4606AE5814CA0120586C4444776" ma:contentTypeVersion="15" ma:contentTypeDescription="Create a new document." ma:contentTypeScope="" ma:versionID="35fa5555b348df8aa51322a98fb77647">
  <xsd:schema xmlns:xsd="http://www.w3.org/2001/XMLSchema" xmlns:xs="http://www.w3.org/2001/XMLSchema" xmlns:p="http://schemas.microsoft.com/office/2006/metadata/properties" xmlns:ns2="f12d4f23-8020-4f04-8451-c4702863bf2d" xmlns:ns3="ce02a20b-bf01-4c0e-a63c-3b64b9871e15" targetNamespace="http://schemas.microsoft.com/office/2006/metadata/properties" ma:root="true" ma:fieldsID="35c621a46f2d44f43aedb128f3de24e2" ns2:_="" ns3:_="">
    <xsd:import namespace="f12d4f23-8020-4f04-8451-c4702863bf2d"/>
    <xsd:import namespace="ce02a20b-bf01-4c0e-a63c-3b64b9871e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2d4f23-8020-4f04-8451-c4702863bf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f5d2169-70b9-444b-ae0d-5941cc31a1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02a20b-bf01-4c0e-a63c-3b64b9871e1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78bfebd-e62f-49cc-aa75-784bb8dc00dd}" ma:internalName="TaxCatchAll" ma:showField="CatchAllData" ma:web="ce02a20b-bf01-4c0e-a63c-3b64b9871e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511516-81E9-4D65-A6A8-993B8E9498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167E61-648C-4912-B59A-500F051262DA}">
  <ds:schemaRefs>
    <ds:schemaRef ds:uri="http://schemas.microsoft.com/office/2006/metadata/properties"/>
    <ds:schemaRef ds:uri="http://schemas.microsoft.com/office/infopath/2007/PartnerControls"/>
    <ds:schemaRef ds:uri="ce02a20b-bf01-4c0e-a63c-3b64b9871e15"/>
    <ds:schemaRef ds:uri="f12d4f23-8020-4f04-8451-c4702863bf2d"/>
  </ds:schemaRefs>
</ds:datastoreItem>
</file>

<file path=customXml/itemProps3.xml><?xml version="1.0" encoding="utf-8"?>
<ds:datastoreItem xmlns:ds="http://schemas.openxmlformats.org/officeDocument/2006/customXml" ds:itemID="{ECE4B51E-E95A-44E6-BC85-E95EE2EF59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2d4f23-8020-4f04-8451-c4702863bf2d"/>
    <ds:schemaRef ds:uri="ce02a20b-bf01-4c0e-a63c-3b64b9871e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706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Archbishop Mark Coleridge</dc:creator>
  <cp:keywords/>
  <dc:description/>
  <cp:lastModifiedBy>Iosif, Inge</cp:lastModifiedBy>
  <cp:revision>4</cp:revision>
  <dcterms:created xsi:type="dcterms:W3CDTF">2025-07-02T05:32:00Z</dcterms:created>
  <dcterms:modified xsi:type="dcterms:W3CDTF">2025-07-10T03:20:00Z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a4511a8-c093-421c-844e-c59d8331ccac_Enabled">
    <vt:lpwstr>true</vt:lpwstr>
  </property>
  <property fmtid="{D5CDD505-2E9C-101B-9397-08002B2CF9AE}" pid="3" name="MSIP_Label_ba4511a8-c093-421c-844e-c59d8331ccac_SetDate">
    <vt:lpwstr>2025-06-12T02:09:00Z</vt:lpwstr>
  </property>
  <property fmtid="{D5CDD505-2E9C-101B-9397-08002B2CF9AE}" pid="4" name="MSIP_Label_ba4511a8-c093-421c-844e-c59d8331ccac_Method">
    <vt:lpwstr>Standard</vt:lpwstr>
  </property>
  <property fmtid="{D5CDD505-2E9C-101B-9397-08002B2CF9AE}" pid="5" name="MSIP_Label_ba4511a8-c093-421c-844e-c59d8331ccac_Name">
    <vt:lpwstr>Internal</vt:lpwstr>
  </property>
  <property fmtid="{D5CDD505-2E9C-101B-9397-08002B2CF9AE}" pid="6" name="MSIP_Label_ba4511a8-c093-421c-844e-c59d8331ccac_SiteId">
    <vt:lpwstr>02daf1a8-2085-4312-afeb-444c3c0fddaa</vt:lpwstr>
  </property>
  <property fmtid="{D5CDD505-2E9C-101B-9397-08002B2CF9AE}" pid="7" name="MSIP_Label_ba4511a8-c093-421c-844e-c59d8331ccac_ActionId">
    <vt:lpwstr>baabca6e-9cd2-4286-9e56-166450062f39</vt:lpwstr>
  </property>
  <property fmtid="{D5CDD505-2E9C-101B-9397-08002B2CF9AE}" pid="8" name="MSIP_Label_ba4511a8-c093-421c-844e-c59d8331ccac_ContentBits">
    <vt:lpwstr>0</vt:lpwstr>
  </property>
  <property fmtid="{D5CDD505-2E9C-101B-9397-08002B2CF9AE}" pid="9" name="MSIP_Label_ba4511a8-c093-421c-844e-c59d8331ccac_Tag">
    <vt:lpwstr>10, 3, 0, 1</vt:lpwstr>
  </property>
  <property fmtid="{D5CDD505-2E9C-101B-9397-08002B2CF9AE}" pid="10" name="ContentTypeId">
    <vt:lpwstr>0x010100BD23C4606AE5814CA0120586C4444776</vt:lpwstr>
  </property>
  <property fmtid="{D5CDD505-2E9C-101B-9397-08002B2CF9AE}" pid="11" name="MediaServiceImageTags">
    <vt:lpwstr/>
  </property>
</Properties>
</file>