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56E2" w14:textId="77777777" w:rsidR="00040D16" w:rsidRDefault="00040D16" w:rsidP="00366763">
      <w:r>
        <w:rPr>
          <w:noProof/>
        </w:rPr>
        <w:drawing>
          <wp:inline distT="0" distB="0" distL="0" distR="0" wp14:anchorId="283EA38B" wp14:editId="4EA877D2">
            <wp:extent cx="916538" cy="1295400"/>
            <wp:effectExtent l="0" t="0" r="0" b="0"/>
            <wp:docPr id="1" name="Picture 1" descr="A red and white emblem with white doves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emblem with white doves and sta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42" cy="129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4BB3" w14:textId="77777777" w:rsidR="00040D16" w:rsidRDefault="00040D16" w:rsidP="00366763"/>
    <w:p w14:paraId="6168ECE3" w14:textId="77777777" w:rsidR="0035109D" w:rsidRPr="0035109D" w:rsidRDefault="00040D16" w:rsidP="00366763">
      <w:pPr>
        <w:rPr>
          <w:b/>
          <w:bCs/>
          <w:u w:val="single"/>
        </w:rPr>
      </w:pPr>
      <w:r w:rsidRPr="0035109D">
        <w:rPr>
          <w:b/>
          <w:bCs/>
          <w:u w:val="single"/>
        </w:rPr>
        <w:t>SCRIPT FOR PRIE</w:t>
      </w:r>
      <w:r w:rsidR="0035109D" w:rsidRPr="0035109D">
        <w:rPr>
          <w:b/>
          <w:bCs/>
          <w:u w:val="single"/>
        </w:rPr>
        <w:t>STS/AMBASSADORS TO READ DURING MASS:</w:t>
      </w:r>
    </w:p>
    <w:p w14:paraId="79B86594" w14:textId="77777777" w:rsidR="0035109D" w:rsidRDefault="0035109D" w:rsidP="00366763"/>
    <w:p w14:paraId="61A4F0C7" w14:textId="1154B535" w:rsidR="00366763" w:rsidRDefault="00366763" w:rsidP="00366763">
      <w:r>
        <w:t xml:space="preserve">Today we </w:t>
      </w:r>
      <w:r w:rsidR="00835DEE">
        <w:t>take a moment to offer our prayerful support to the Queensland seminarians at Holy Spirit Seminary in Banyo</w:t>
      </w:r>
      <w:r w:rsidR="00AD678F">
        <w:t>, Brisbane</w:t>
      </w:r>
      <w:r w:rsidR="00835DEE">
        <w:t xml:space="preserve">. </w:t>
      </w:r>
    </w:p>
    <w:p w14:paraId="0FB5F550" w14:textId="77777777" w:rsidR="00366763" w:rsidRDefault="00366763" w:rsidP="00366763"/>
    <w:p w14:paraId="64724D87" w14:textId="54F43EE4" w:rsidR="00366763" w:rsidRDefault="00366763" w:rsidP="00366763">
      <w:r>
        <w:t>The journey to priesthood starts with a</w:t>
      </w:r>
      <w:r w:rsidR="00835DEE">
        <w:t xml:space="preserve">n </w:t>
      </w:r>
      <w:r>
        <w:t xml:space="preserve">answer </w:t>
      </w:r>
      <w:r w:rsidR="00835DEE">
        <w:t xml:space="preserve">to a </w:t>
      </w:r>
      <w:r>
        <w:t>call. Once the</w:t>
      </w:r>
      <w:r w:rsidR="00835DEE">
        <w:t xml:space="preserve">se young men </w:t>
      </w:r>
      <w:r>
        <w:t xml:space="preserve">enter the seminary, the demands of study, self-reflection and dedication to faith can be overwhelming. It is only through the grace of God, and the support of the faithful that </w:t>
      </w:r>
      <w:r w:rsidR="00835DEE">
        <w:t>our seminarians</w:t>
      </w:r>
      <w:r>
        <w:t xml:space="preserve"> can stay the course and complete their formation.</w:t>
      </w:r>
    </w:p>
    <w:p w14:paraId="13B6BDC9" w14:textId="77777777" w:rsidR="00366763" w:rsidRDefault="00366763" w:rsidP="00366763"/>
    <w:p w14:paraId="5290AA92" w14:textId="10151441" w:rsidR="00366763" w:rsidRDefault="00366763" w:rsidP="00366763">
      <w:r>
        <w:t xml:space="preserve">Once ordained, our new priests must be prepared to shepherd larger communities than in the past – parishes with multiple churches often paired with a school without religious faculty or staff.   </w:t>
      </w:r>
    </w:p>
    <w:p w14:paraId="4A5CB05B" w14:textId="77777777" w:rsidR="00366763" w:rsidRDefault="00366763" w:rsidP="00366763"/>
    <w:p w14:paraId="12EC78D6" w14:textId="63C3ACD8" w:rsidR="00366763" w:rsidRDefault="00366763" w:rsidP="00366763">
      <w:r>
        <w:t xml:space="preserve">Knowing all this, the young men at the Holy Spirit Seminary still commit themselves to following the call to priesthood. </w:t>
      </w:r>
    </w:p>
    <w:p w14:paraId="06116105" w14:textId="77777777" w:rsidR="00366763" w:rsidRDefault="00366763" w:rsidP="00366763"/>
    <w:p w14:paraId="14E45C66" w14:textId="64CAC4DD" w:rsidR="00366763" w:rsidRPr="00366763" w:rsidRDefault="00366763" w:rsidP="00366763">
      <w:pPr>
        <w:rPr>
          <w:b/>
          <w:bCs/>
        </w:rPr>
      </w:pPr>
      <w:r w:rsidRPr="00366763">
        <w:rPr>
          <w:b/>
          <w:bCs/>
        </w:rPr>
        <w:t xml:space="preserve">Can you think of a better way to positively influence the future of the Church than to invest in seminarians?  </w:t>
      </w:r>
    </w:p>
    <w:p w14:paraId="51EF4FCA" w14:textId="77777777" w:rsidR="00366763" w:rsidRDefault="00366763" w:rsidP="00366763"/>
    <w:p w14:paraId="17B96071" w14:textId="391D9801" w:rsidR="00366763" w:rsidRDefault="00366763" w:rsidP="00366763">
      <w:r>
        <w:t>Your financial support enables Holy Spirit Seminary to provide valued theological and pastoral formation as well as teaching seminarians to shepherd in a new way.  Through your contribution, you can provide accommodation, functional classrooms and facilities that contribute to their education, and helps ensure our future priests are fully equip</w:t>
      </w:r>
      <w:r w:rsidR="00835DEE">
        <w:t>ped</w:t>
      </w:r>
      <w:r>
        <w:t xml:space="preserve"> for the task ahead. </w:t>
      </w:r>
    </w:p>
    <w:p w14:paraId="54FEB5F4" w14:textId="77777777" w:rsidR="00366763" w:rsidRDefault="00366763" w:rsidP="00366763"/>
    <w:p w14:paraId="3DB5890C" w14:textId="6474CAA7" w:rsidR="00366763" w:rsidRDefault="00366763" w:rsidP="00366763">
      <w:r>
        <w:t>With your generosity, we will be able to prepare these men to be priests of faith and service with the Gospel as their foundation.</w:t>
      </w:r>
    </w:p>
    <w:p w14:paraId="0EC3D2A3" w14:textId="77777777" w:rsidR="00A801F5" w:rsidRPr="00366763" w:rsidRDefault="00A801F5" w:rsidP="00366763"/>
    <w:sectPr w:rsidR="00A801F5" w:rsidRPr="00366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6A"/>
    <w:rsid w:val="00040D16"/>
    <w:rsid w:val="002A7A51"/>
    <w:rsid w:val="00347CF3"/>
    <w:rsid w:val="0035109D"/>
    <w:rsid w:val="00366763"/>
    <w:rsid w:val="00487E0A"/>
    <w:rsid w:val="00525638"/>
    <w:rsid w:val="0060236A"/>
    <w:rsid w:val="007C14BE"/>
    <w:rsid w:val="007F56C9"/>
    <w:rsid w:val="00835DEE"/>
    <w:rsid w:val="00A801F5"/>
    <w:rsid w:val="00AD678F"/>
    <w:rsid w:val="00DC7C7B"/>
    <w:rsid w:val="00E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F1D3"/>
  <w15:chartTrackingRefBased/>
  <w15:docId w15:val="{D1D96177-8D09-47EC-AB38-BB02F9E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60236A"/>
    <w:pPr>
      <w:autoSpaceDE w:val="0"/>
      <w:autoSpaceDN w:val="0"/>
      <w:adjustRightInd w:val="0"/>
      <w:spacing w:line="221" w:lineRule="atLeast"/>
    </w:pPr>
    <w:rPr>
      <w:rFonts w:ascii="Minion Pro" w:eastAsiaTheme="minorEastAsia" w:hAnsi="Minion Pro"/>
      <w:sz w:val="24"/>
      <w:szCs w:val="24"/>
      <w:lang w:eastAsia="zh-CN"/>
    </w:rPr>
  </w:style>
  <w:style w:type="character" w:customStyle="1" w:styleId="A0">
    <w:name w:val="A0"/>
    <w:uiPriority w:val="99"/>
    <w:rsid w:val="0060236A"/>
    <w:rPr>
      <w:rFonts w:ascii="Minion Pro" w:hAnsi="Minion Pro" w:cs="Minion Pro" w:hint="default"/>
      <w:color w:val="1212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12EB6506B8C4D8066F5A18D74E848" ma:contentTypeVersion="15" ma:contentTypeDescription="Create a new document." ma:contentTypeScope="" ma:versionID="42eec9e17fc7309ce78a69c6031c952a">
  <xsd:schema xmlns:xsd="http://www.w3.org/2001/XMLSchema" xmlns:xs="http://www.w3.org/2001/XMLSchema" xmlns:p="http://schemas.microsoft.com/office/2006/metadata/properties" xmlns:ns2="f04df48a-c6ec-400c-85d2-1720e85be962" xmlns:ns3="ce02a20b-bf01-4c0e-a63c-3b64b9871e15" targetNamespace="http://schemas.microsoft.com/office/2006/metadata/properties" ma:root="true" ma:fieldsID="85d9e3759bf36a0c570e50afe15ec154" ns2:_="" ns3:_="">
    <xsd:import namespace="f04df48a-c6ec-400c-85d2-1720e85be962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f48a-c6ec-400c-85d2-1720e85be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04df48a-c6ec-400c-85d2-1720e85be9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10C27F-75E3-4AA6-B540-C16EEA635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71F77-9CD6-4C3C-98C6-500CE7D21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f48a-c6ec-400c-85d2-1720e85be962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24CE0-B407-456E-9AB7-737226DD4559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04df48a-c6ec-400c-85d2-1720e85be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Lesley</dc:creator>
  <cp:keywords/>
  <dc:description/>
  <cp:lastModifiedBy>Iosif, Inge</cp:lastModifiedBy>
  <cp:revision>4</cp:revision>
  <cp:lastPrinted>2022-04-21T04:24:00Z</cp:lastPrinted>
  <dcterms:created xsi:type="dcterms:W3CDTF">2025-03-18T02:52:00Z</dcterms:created>
  <dcterms:modified xsi:type="dcterms:W3CDTF">2025-04-02T00:34:00Z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0x010100AB612EB6506B8C4D8066F5A18D74E848</vt:lpwstr>
  </property>
</Properties>
</file>