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4538"/>
        <w:gridCol w:w="7226"/>
      </w:tblGrid>
      <w:tr w:rsidR="008C2440" w:rsidRPr="006329BC" w14:paraId="694524E9" w14:textId="77777777" w:rsidTr="008C2440">
        <w:trPr>
          <w:trHeight w:val="360"/>
          <w:tblHeader/>
        </w:trPr>
        <w:tc>
          <w:tcPr>
            <w:tcW w:w="1047" w:type="pct"/>
            <w:vAlign w:val="center"/>
            <w:hideMark/>
          </w:tcPr>
          <w:p w14:paraId="52F389DB" w14:textId="77777777" w:rsidR="008C2440" w:rsidRPr="006329BC" w:rsidRDefault="008C2440" w:rsidP="006329BC">
            <w:pPr>
              <w:spacing w:after="0" w:line="240" w:lineRule="auto"/>
              <w:rPr>
                <w:rFonts w:ascii="Times New Roman" w:eastAsia="Times New Roman" w:hAnsi="Times New Roman" w:cs="Times New Roman"/>
                <w:sz w:val="24"/>
                <w:szCs w:val="24"/>
                <w:lang w:eastAsia="en-AU"/>
              </w:rPr>
            </w:pPr>
            <w:r w:rsidRPr="006329BC">
              <w:rPr>
                <w:rFonts w:ascii="Times New Roman" w:eastAsia="Times New Roman" w:hAnsi="Times New Roman" w:cs="Times New Roman"/>
                <w:b/>
                <w:bCs/>
                <w:sz w:val="24"/>
                <w:szCs w:val="24"/>
                <w:lang w:eastAsia="en-AU"/>
              </w:rPr>
              <w:t>Image</w:t>
            </w:r>
          </w:p>
        </w:tc>
        <w:tc>
          <w:tcPr>
            <w:tcW w:w="1525" w:type="pct"/>
            <w:vAlign w:val="center"/>
            <w:hideMark/>
          </w:tcPr>
          <w:p w14:paraId="63FC7903" w14:textId="77777777" w:rsidR="008C2440" w:rsidRPr="006329BC" w:rsidRDefault="008C2440" w:rsidP="006329BC">
            <w:pPr>
              <w:spacing w:after="0" w:line="240" w:lineRule="auto"/>
              <w:rPr>
                <w:rFonts w:ascii="Times New Roman" w:eastAsia="Times New Roman" w:hAnsi="Times New Roman" w:cs="Times New Roman"/>
                <w:sz w:val="24"/>
                <w:szCs w:val="24"/>
                <w:lang w:eastAsia="en-AU"/>
              </w:rPr>
            </w:pPr>
            <w:r w:rsidRPr="006329BC">
              <w:rPr>
                <w:rFonts w:ascii="Times New Roman" w:eastAsia="Times New Roman" w:hAnsi="Times New Roman" w:cs="Times New Roman"/>
                <w:b/>
                <w:bCs/>
                <w:sz w:val="24"/>
                <w:szCs w:val="24"/>
                <w:lang w:eastAsia="en-AU"/>
              </w:rPr>
              <w:t>Headline</w:t>
            </w:r>
          </w:p>
        </w:tc>
        <w:tc>
          <w:tcPr>
            <w:tcW w:w="2429" w:type="pct"/>
            <w:vAlign w:val="center"/>
            <w:hideMark/>
          </w:tcPr>
          <w:p w14:paraId="67BB5BDA" w14:textId="77777777" w:rsidR="008C2440" w:rsidRPr="006329BC" w:rsidRDefault="008C2440" w:rsidP="006329BC">
            <w:pPr>
              <w:spacing w:after="0" w:line="240" w:lineRule="auto"/>
              <w:rPr>
                <w:rFonts w:ascii="Times New Roman" w:eastAsia="Times New Roman" w:hAnsi="Times New Roman" w:cs="Times New Roman"/>
                <w:sz w:val="24"/>
                <w:szCs w:val="24"/>
                <w:lang w:eastAsia="en-AU"/>
              </w:rPr>
            </w:pPr>
            <w:r w:rsidRPr="006329BC">
              <w:rPr>
                <w:rFonts w:ascii="Times New Roman" w:eastAsia="Times New Roman" w:hAnsi="Times New Roman" w:cs="Times New Roman"/>
                <w:b/>
                <w:bCs/>
                <w:sz w:val="24"/>
                <w:szCs w:val="24"/>
                <w:lang w:eastAsia="en-AU"/>
              </w:rPr>
              <w:t>Text</w:t>
            </w:r>
          </w:p>
        </w:tc>
      </w:tr>
      <w:tr w:rsidR="008C2440" w:rsidRPr="006329BC" w14:paraId="2DD4BF54" w14:textId="77777777" w:rsidTr="008C2440">
        <w:tc>
          <w:tcPr>
            <w:tcW w:w="1047" w:type="pct"/>
            <w:vAlign w:val="center"/>
            <w:hideMark/>
          </w:tcPr>
          <w:p w14:paraId="1CA5DB69" w14:textId="60E5E03B" w:rsidR="008C2440" w:rsidRPr="006329BC" w:rsidRDefault="00931A8D" w:rsidP="006329B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6DD82700" wp14:editId="39CD869C">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p>
        </w:tc>
        <w:tc>
          <w:tcPr>
            <w:tcW w:w="1525" w:type="pct"/>
            <w:vAlign w:val="center"/>
            <w:hideMark/>
          </w:tcPr>
          <w:p w14:paraId="21DEF9AD" w14:textId="300DDD6F" w:rsidR="008C2440" w:rsidRPr="004F0AB6" w:rsidRDefault="008C2440" w:rsidP="004F0AB6">
            <w:pPr>
              <w:autoSpaceDE w:val="0"/>
              <w:autoSpaceDN w:val="0"/>
              <w:adjustRightInd w:val="0"/>
              <w:spacing w:after="0" w:line="240" w:lineRule="auto"/>
              <w:rPr>
                <w:rFonts w:eastAsia="Times New Roman" w:cstheme="minorHAnsi"/>
                <w:lang w:eastAsia="en-AU"/>
              </w:rPr>
            </w:pPr>
            <w:r>
              <w:rPr>
                <w:rFonts w:cstheme="minorHAnsi"/>
                <w:lang w:val="en-GB"/>
              </w:rPr>
              <w:t>Be the face of Christ for others</w:t>
            </w:r>
          </w:p>
        </w:tc>
        <w:tc>
          <w:tcPr>
            <w:tcW w:w="2429" w:type="pct"/>
            <w:vAlign w:val="center"/>
            <w:hideMark/>
          </w:tcPr>
          <w:p w14:paraId="021D33F9" w14:textId="68835F47" w:rsidR="008C2440" w:rsidRPr="004F0AB6" w:rsidRDefault="008C2440" w:rsidP="00A1319D">
            <w:pPr>
              <w:spacing w:after="0" w:line="240" w:lineRule="auto"/>
              <w:rPr>
                <w:rFonts w:eastAsia="Times New Roman" w:cstheme="minorHAnsi"/>
                <w:lang w:eastAsia="en-AU"/>
              </w:rPr>
            </w:pPr>
            <w:r>
              <w:rPr>
                <w:rFonts w:eastAsia="Times New Roman" w:cstheme="minorHAnsi"/>
                <w:lang w:eastAsia="en-AU"/>
              </w:rPr>
              <w:t>We are called to be the face, hands, and heart of Christ in our communities. Every day, God showers us with blessings so we will have gifts to share. Your gift to the Annual Catholic Campaign supports those in need.</w:t>
            </w:r>
          </w:p>
        </w:tc>
      </w:tr>
      <w:tr w:rsidR="008C2440" w:rsidRPr="006329BC" w14:paraId="5355160B" w14:textId="77777777" w:rsidTr="008C2440">
        <w:tc>
          <w:tcPr>
            <w:tcW w:w="1047" w:type="pct"/>
            <w:vAlign w:val="center"/>
            <w:hideMark/>
          </w:tcPr>
          <w:p w14:paraId="55BCB828" w14:textId="7F1DBBAF" w:rsidR="008C2440" w:rsidRPr="006329BC" w:rsidRDefault="008C2440" w:rsidP="006329B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32B62FE5" wp14:editId="67B43019">
                  <wp:extent cx="1300245" cy="1300245"/>
                  <wp:effectExtent l="0" t="0" r="0" b="0"/>
                  <wp:docPr id="7" name="Picture 7" descr="A person holding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holding a do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598" cy="1313598"/>
                          </a:xfrm>
                          <a:prstGeom prst="rect">
                            <a:avLst/>
                          </a:prstGeom>
                        </pic:spPr>
                      </pic:pic>
                    </a:graphicData>
                  </a:graphic>
                </wp:inline>
              </w:drawing>
            </w:r>
          </w:p>
        </w:tc>
        <w:tc>
          <w:tcPr>
            <w:tcW w:w="1525" w:type="pct"/>
            <w:vAlign w:val="center"/>
            <w:hideMark/>
          </w:tcPr>
          <w:p w14:paraId="43F1AAAD" w14:textId="707CFD4D" w:rsidR="008C2440" w:rsidRPr="008C2440" w:rsidRDefault="008C2440" w:rsidP="004F0AB6">
            <w:pPr>
              <w:autoSpaceDE w:val="0"/>
              <w:autoSpaceDN w:val="0"/>
              <w:adjustRightInd w:val="0"/>
              <w:spacing w:after="0" w:line="240" w:lineRule="auto"/>
              <w:rPr>
                <w:rFonts w:eastAsia="Times New Roman" w:cstheme="minorHAnsi"/>
                <w:lang w:eastAsia="en-AU"/>
              </w:rPr>
            </w:pPr>
            <w:r w:rsidRPr="008C2440">
              <w:rPr>
                <w:rFonts w:eastAsia="Times New Roman" w:cstheme="minorHAnsi"/>
                <w:lang w:eastAsia="en-AU"/>
              </w:rPr>
              <w:t xml:space="preserve">Care for </w:t>
            </w:r>
            <w:r>
              <w:rPr>
                <w:rFonts w:eastAsia="Times New Roman" w:cstheme="minorHAnsi"/>
                <w:lang w:eastAsia="en-AU"/>
              </w:rPr>
              <w:t>the ‘fathers’ of our faith</w:t>
            </w:r>
          </w:p>
        </w:tc>
        <w:tc>
          <w:tcPr>
            <w:tcW w:w="2429" w:type="pct"/>
            <w:vAlign w:val="center"/>
            <w:hideMark/>
          </w:tcPr>
          <w:p w14:paraId="292D8804" w14:textId="08916E62" w:rsidR="008C2440" w:rsidRPr="008C2440" w:rsidRDefault="008C2440" w:rsidP="004F0AB6">
            <w:pPr>
              <w:autoSpaceDE w:val="0"/>
              <w:autoSpaceDN w:val="0"/>
              <w:adjustRightInd w:val="0"/>
              <w:spacing w:after="0" w:line="240" w:lineRule="auto"/>
              <w:rPr>
                <w:rFonts w:eastAsia="Times New Roman" w:cstheme="minorHAnsi"/>
                <w:lang w:eastAsia="en-AU"/>
              </w:rPr>
            </w:pPr>
            <w:r>
              <w:rPr>
                <w:rFonts w:eastAsia="Times New Roman" w:cstheme="minorHAnsi"/>
                <w:lang w:eastAsia="en-AU"/>
              </w:rPr>
              <w:t>Through The Priests Foundation, you</w:t>
            </w:r>
            <w:r w:rsidRPr="008C2440">
              <w:rPr>
                <w:rFonts w:eastAsia="Times New Roman" w:cstheme="minorHAnsi"/>
                <w:lang w:eastAsia="en-AU"/>
              </w:rPr>
              <w:t xml:space="preserve"> support our retired and </w:t>
            </w:r>
            <w:r>
              <w:rPr>
                <w:rFonts w:eastAsia="Times New Roman" w:cstheme="minorHAnsi"/>
                <w:lang w:eastAsia="en-AU"/>
              </w:rPr>
              <w:t>unwell</w:t>
            </w:r>
            <w:r w:rsidRPr="008C2440">
              <w:rPr>
                <w:rFonts w:eastAsia="Times New Roman" w:cstheme="minorHAnsi"/>
                <w:lang w:eastAsia="en-AU"/>
              </w:rPr>
              <w:t xml:space="preserve"> priests who have dedicated their lives to meeting human </w:t>
            </w:r>
            <w:r>
              <w:rPr>
                <w:rFonts w:eastAsia="Times New Roman" w:cstheme="minorHAnsi"/>
                <w:lang w:eastAsia="en-AU"/>
              </w:rPr>
              <w:t>needs</w:t>
            </w:r>
            <w:r w:rsidRPr="008C2440">
              <w:rPr>
                <w:rFonts w:eastAsia="Times New Roman" w:cstheme="minorHAnsi"/>
                <w:lang w:eastAsia="en-AU"/>
              </w:rPr>
              <w:t xml:space="preserve"> with the merciful love of God</w:t>
            </w:r>
            <w:r>
              <w:rPr>
                <w:rFonts w:eastAsia="Times New Roman" w:cstheme="minorHAnsi"/>
                <w:lang w:eastAsia="en-AU"/>
              </w:rPr>
              <w:t>.</w:t>
            </w:r>
          </w:p>
        </w:tc>
      </w:tr>
      <w:tr w:rsidR="008C2440" w:rsidRPr="006329BC" w14:paraId="7762033C" w14:textId="77777777" w:rsidTr="008C2440">
        <w:tc>
          <w:tcPr>
            <w:tcW w:w="1047" w:type="pct"/>
            <w:vAlign w:val="center"/>
            <w:hideMark/>
          </w:tcPr>
          <w:p w14:paraId="023B9538" w14:textId="2CCD7F18" w:rsidR="008C2440" w:rsidRPr="006329BC" w:rsidRDefault="008C2440" w:rsidP="006329B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62918D9D" wp14:editId="10C81F37">
                  <wp:extent cx="1320556" cy="13205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556" cy="1320556"/>
                          </a:xfrm>
                          <a:prstGeom prst="rect">
                            <a:avLst/>
                          </a:prstGeom>
                        </pic:spPr>
                      </pic:pic>
                    </a:graphicData>
                  </a:graphic>
                </wp:inline>
              </w:drawing>
            </w:r>
          </w:p>
        </w:tc>
        <w:tc>
          <w:tcPr>
            <w:tcW w:w="1525" w:type="pct"/>
            <w:vAlign w:val="center"/>
            <w:hideMark/>
          </w:tcPr>
          <w:p w14:paraId="78EC65C9" w14:textId="0EE8ED66" w:rsidR="008C2440" w:rsidRPr="006329BC" w:rsidRDefault="008C2440" w:rsidP="004F0AB6">
            <w:pPr>
              <w:spacing w:after="0" w:line="240" w:lineRule="auto"/>
              <w:rPr>
                <w:rFonts w:ascii="Times New Roman" w:eastAsia="Times New Roman" w:hAnsi="Times New Roman" w:cs="Times New Roman"/>
                <w:sz w:val="24"/>
                <w:szCs w:val="24"/>
                <w:lang w:eastAsia="en-AU"/>
              </w:rPr>
            </w:pPr>
            <w:r w:rsidRPr="0015143B">
              <w:rPr>
                <w:rFonts w:cstheme="minorHAnsi"/>
                <w:iCs/>
                <w:lang w:val="en-GB"/>
              </w:rPr>
              <w:t xml:space="preserve">Support </w:t>
            </w:r>
            <w:r>
              <w:rPr>
                <w:rFonts w:cstheme="minorHAnsi"/>
                <w:iCs/>
                <w:lang w:val="en-GB"/>
              </w:rPr>
              <w:t>the future of our faith</w:t>
            </w:r>
          </w:p>
        </w:tc>
        <w:tc>
          <w:tcPr>
            <w:tcW w:w="2429" w:type="pct"/>
            <w:vAlign w:val="center"/>
            <w:hideMark/>
          </w:tcPr>
          <w:p w14:paraId="3B4BF615" w14:textId="38C502F3" w:rsidR="008C2440" w:rsidRPr="00664105" w:rsidRDefault="008C2440" w:rsidP="00664105">
            <w:pPr>
              <w:spacing w:line="240" w:lineRule="auto"/>
              <w:rPr>
                <w:rFonts w:cstheme="minorHAnsi"/>
                <w:iCs/>
                <w:lang w:val="en-GB"/>
              </w:rPr>
            </w:pPr>
            <w:r w:rsidRPr="00664105">
              <w:rPr>
                <w:rFonts w:cstheme="minorHAnsi"/>
                <w:iCs/>
                <w:lang w:val="en-GB"/>
              </w:rPr>
              <w:t>Holy Spirit Seminary trains our ordained leaders of the future</w:t>
            </w:r>
            <w:r>
              <w:rPr>
                <w:rFonts w:cstheme="minorHAnsi"/>
                <w:iCs/>
                <w:lang w:val="en-GB"/>
              </w:rPr>
              <w:t xml:space="preserve">. </w:t>
            </w:r>
            <w:r w:rsidRPr="00664105">
              <w:rPr>
                <w:rFonts w:cstheme="minorHAnsi"/>
                <w:iCs/>
                <w:lang w:val="en-GB"/>
              </w:rPr>
              <w:t>These men need to be formed to be the ministers of Christ’s mercy</w:t>
            </w:r>
            <w:r>
              <w:rPr>
                <w:rFonts w:cstheme="minorHAnsi"/>
                <w:iCs/>
                <w:lang w:val="en-GB"/>
              </w:rPr>
              <w:t xml:space="preserve"> in our communities, and your support </w:t>
            </w:r>
            <w:r w:rsidRPr="00664105">
              <w:rPr>
                <w:rFonts w:cstheme="minorHAnsi"/>
                <w:iCs/>
                <w:lang w:val="en-GB"/>
              </w:rPr>
              <w:t xml:space="preserve">makes that possible. </w:t>
            </w:r>
          </w:p>
          <w:p w14:paraId="2009B70C" w14:textId="61D4C9BB" w:rsidR="008C2440" w:rsidRPr="00664105" w:rsidRDefault="008C2440" w:rsidP="00664105">
            <w:pPr>
              <w:autoSpaceDE w:val="0"/>
              <w:autoSpaceDN w:val="0"/>
              <w:adjustRightInd w:val="0"/>
              <w:spacing w:after="0" w:line="240" w:lineRule="auto"/>
              <w:rPr>
                <w:rFonts w:cstheme="minorHAnsi"/>
                <w:iCs/>
                <w:lang w:val="en-GB"/>
              </w:rPr>
            </w:pPr>
          </w:p>
        </w:tc>
      </w:tr>
      <w:tr w:rsidR="008C2440" w:rsidRPr="006329BC" w14:paraId="394DF347" w14:textId="77777777" w:rsidTr="008C2440">
        <w:tc>
          <w:tcPr>
            <w:tcW w:w="1047" w:type="pct"/>
            <w:vAlign w:val="center"/>
            <w:hideMark/>
          </w:tcPr>
          <w:p w14:paraId="0622FA7A" w14:textId="0753CD4A" w:rsidR="008C2440" w:rsidRPr="006329BC" w:rsidRDefault="008C2440" w:rsidP="006329B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34F73E57" wp14:editId="47E6ECE4">
                  <wp:extent cx="1303206" cy="13032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3206" cy="1303206"/>
                          </a:xfrm>
                          <a:prstGeom prst="rect">
                            <a:avLst/>
                          </a:prstGeom>
                        </pic:spPr>
                      </pic:pic>
                    </a:graphicData>
                  </a:graphic>
                </wp:inline>
              </w:drawing>
            </w:r>
          </w:p>
        </w:tc>
        <w:tc>
          <w:tcPr>
            <w:tcW w:w="1525" w:type="pct"/>
            <w:vAlign w:val="center"/>
            <w:hideMark/>
          </w:tcPr>
          <w:p w14:paraId="06EFE088" w14:textId="2903ADB1" w:rsidR="008C2440" w:rsidRPr="004F0AB6" w:rsidRDefault="008C2440" w:rsidP="004F0AB6">
            <w:pPr>
              <w:autoSpaceDE w:val="0"/>
              <w:autoSpaceDN w:val="0"/>
              <w:adjustRightInd w:val="0"/>
              <w:spacing w:after="0" w:line="240" w:lineRule="auto"/>
              <w:rPr>
                <w:rFonts w:eastAsia="Times New Roman" w:cstheme="minorHAnsi"/>
                <w:lang w:eastAsia="en-AU"/>
              </w:rPr>
            </w:pPr>
            <w:r>
              <w:rPr>
                <w:rFonts w:cstheme="minorHAnsi"/>
                <w:szCs w:val="40"/>
                <w:lang w:val="en-GB"/>
              </w:rPr>
              <w:t>Provide a Catholic school community to children in need</w:t>
            </w:r>
          </w:p>
        </w:tc>
        <w:tc>
          <w:tcPr>
            <w:tcW w:w="2429" w:type="pct"/>
            <w:vAlign w:val="center"/>
            <w:hideMark/>
          </w:tcPr>
          <w:p w14:paraId="084BD825" w14:textId="624444E8" w:rsidR="008C2440" w:rsidRPr="008C2440" w:rsidRDefault="008C2440" w:rsidP="008C2440">
            <w:pPr>
              <w:spacing w:line="240" w:lineRule="auto"/>
              <w:rPr>
                <w:rFonts w:cstheme="minorHAnsi"/>
                <w:iCs/>
                <w:lang w:val="en-GB"/>
              </w:rPr>
            </w:pPr>
            <w:r>
              <w:rPr>
                <w:rFonts w:cstheme="minorHAnsi"/>
                <w:iCs/>
                <w:lang w:val="en-GB"/>
              </w:rPr>
              <w:t xml:space="preserve">Your support </w:t>
            </w:r>
            <w:r w:rsidRPr="008C2440">
              <w:rPr>
                <w:rFonts w:cstheme="minorHAnsi"/>
                <w:iCs/>
                <w:lang w:val="en-GB"/>
              </w:rPr>
              <w:t>provide</w:t>
            </w:r>
            <w:r>
              <w:rPr>
                <w:rFonts w:cstheme="minorHAnsi"/>
                <w:iCs/>
                <w:lang w:val="en-GB"/>
              </w:rPr>
              <w:t>s</w:t>
            </w:r>
            <w:r w:rsidRPr="008C2440">
              <w:rPr>
                <w:rFonts w:cstheme="minorHAnsi"/>
                <w:iCs/>
                <w:lang w:val="en-GB"/>
              </w:rPr>
              <w:t xml:space="preserve"> bursaries for students whose families are facing financial hardship and at times even homelessness.</w:t>
            </w:r>
            <w:r>
              <w:rPr>
                <w:rFonts w:cstheme="minorHAnsi"/>
                <w:iCs/>
                <w:lang w:val="en-GB"/>
              </w:rPr>
              <w:t xml:space="preserve"> You </w:t>
            </w:r>
            <w:r w:rsidRPr="008C2440">
              <w:rPr>
                <w:rFonts w:cstheme="minorHAnsi"/>
                <w:iCs/>
                <w:lang w:val="en-GB"/>
              </w:rPr>
              <w:t xml:space="preserve">ensure </w:t>
            </w:r>
            <w:r>
              <w:rPr>
                <w:rFonts w:cstheme="minorHAnsi"/>
                <w:iCs/>
                <w:lang w:val="en-GB"/>
              </w:rPr>
              <w:t>t</w:t>
            </w:r>
            <w:r w:rsidRPr="008C2440">
              <w:rPr>
                <w:rFonts w:cstheme="minorHAnsi"/>
                <w:iCs/>
                <w:lang w:val="en-GB"/>
              </w:rPr>
              <w:t xml:space="preserve">hese students have access to </w:t>
            </w:r>
            <w:r>
              <w:rPr>
                <w:rFonts w:cstheme="minorHAnsi"/>
                <w:iCs/>
                <w:lang w:val="en-GB"/>
              </w:rPr>
              <w:t xml:space="preserve">a </w:t>
            </w:r>
            <w:r w:rsidRPr="008C2440">
              <w:rPr>
                <w:rFonts w:cstheme="minorHAnsi"/>
                <w:iCs/>
                <w:lang w:val="en-GB"/>
              </w:rPr>
              <w:t>quality Catholic education through our Brisbane Catholic Education schools.</w:t>
            </w:r>
          </w:p>
          <w:p w14:paraId="3B857C73" w14:textId="509F3F4A" w:rsidR="008C2440" w:rsidRPr="004F0AB6" w:rsidRDefault="008C2440" w:rsidP="004F0AB6">
            <w:pPr>
              <w:autoSpaceDE w:val="0"/>
              <w:autoSpaceDN w:val="0"/>
              <w:adjustRightInd w:val="0"/>
              <w:spacing w:after="0" w:line="240" w:lineRule="auto"/>
              <w:rPr>
                <w:rFonts w:eastAsia="Times New Roman" w:cstheme="minorHAnsi"/>
                <w:lang w:eastAsia="en-AU"/>
              </w:rPr>
            </w:pPr>
          </w:p>
        </w:tc>
      </w:tr>
      <w:tr w:rsidR="008C2440" w:rsidRPr="006329BC" w14:paraId="2B23BB2E" w14:textId="77777777" w:rsidTr="008C2440">
        <w:tc>
          <w:tcPr>
            <w:tcW w:w="1047" w:type="pct"/>
            <w:vAlign w:val="center"/>
            <w:hideMark/>
          </w:tcPr>
          <w:p w14:paraId="7E7AB87D" w14:textId="122AD9D9" w:rsidR="008C2440" w:rsidRPr="006329BC" w:rsidRDefault="008C2440" w:rsidP="006329B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14:anchorId="10F40332" wp14:editId="17491D42">
                  <wp:extent cx="1326673" cy="1326673"/>
                  <wp:effectExtent l="0" t="0" r="6985" b="6985"/>
                  <wp:docPr id="11" name="Picture 11" descr="A person holding a chi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holding a chil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677" cy="1343677"/>
                          </a:xfrm>
                          <a:prstGeom prst="rect">
                            <a:avLst/>
                          </a:prstGeom>
                        </pic:spPr>
                      </pic:pic>
                    </a:graphicData>
                  </a:graphic>
                </wp:inline>
              </w:drawing>
            </w:r>
          </w:p>
        </w:tc>
        <w:tc>
          <w:tcPr>
            <w:tcW w:w="1525" w:type="pct"/>
            <w:vAlign w:val="center"/>
            <w:hideMark/>
          </w:tcPr>
          <w:p w14:paraId="4504A179" w14:textId="214B0130" w:rsidR="008C2440" w:rsidRPr="006329BC" w:rsidRDefault="008C2440" w:rsidP="004F0AB6">
            <w:pPr>
              <w:autoSpaceDE w:val="0"/>
              <w:autoSpaceDN w:val="0"/>
              <w:adjustRightInd w:val="0"/>
              <w:spacing w:after="0" w:line="240" w:lineRule="auto"/>
              <w:rPr>
                <w:rFonts w:ascii="Times New Roman" w:eastAsia="Times New Roman" w:hAnsi="Times New Roman" w:cs="Times New Roman"/>
                <w:sz w:val="24"/>
                <w:szCs w:val="24"/>
                <w:lang w:eastAsia="en-AU"/>
              </w:rPr>
            </w:pPr>
            <w:r>
              <w:rPr>
                <w:rFonts w:cstheme="minorHAnsi"/>
                <w:szCs w:val="40"/>
                <w:lang w:val="en-GB"/>
              </w:rPr>
              <w:t xml:space="preserve">Support those in your </w:t>
            </w:r>
            <w:r w:rsidRPr="004F0AB6">
              <w:rPr>
                <w:rFonts w:cstheme="minorHAnsi"/>
                <w:szCs w:val="40"/>
                <w:lang w:val="en-GB"/>
              </w:rPr>
              <w:t>community</w:t>
            </w:r>
            <w:r>
              <w:rPr>
                <w:rFonts w:cstheme="minorHAnsi"/>
                <w:szCs w:val="40"/>
                <w:lang w:val="en-GB"/>
              </w:rPr>
              <w:t xml:space="preserve"> in vulnerable circumstances </w:t>
            </w:r>
          </w:p>
        </w:tc>
        <w:tc>
          <w:tcPr>
            <w:tcW w:w="2429" w:type="pct"/>
            <w:vAlign w:val="center"/>
            <w:hideMark/>
          </w:tcPr>
          <w:p w14:paraId="18CCF834" w14:textId="226F2EBF" w:rsidR="008C2440" w:rsidRPr="008C2440" w:rsidRDefault="008C2440" w:rsidP="008C2440">
            <w:pPr>
              <w:spacing w:line="240" w:lineRule="auto"/>
              <w:rPr>
                <w:rFonts w:cstheme="minorHAnsi"/>
                <w:iCs/>
                <w:lang w:val="en-GB"/>
              </w:rPr>
            </w:pPr>
            <w:r w:rsidRPr="008C2440">
              <w:rPr>
                <w:rFonts w:cstheme="minorHAnsi"/>
                <w:iCs/>
                <w:lang w:val="en-GB"/>
              </w:rPr>
              <w:t>Centacare’s Pastoral Ministries provide support to families in distress and to victims of domestic violence, to those suffering mental illness and those in prison, to hospital chaplaincy</w:t>
            </w:r>
            <w:r>
              <w:rPr>
                <w:rFonts w:cstheme="minorHAnsi"/>
                <w:iCs/>
                <w:lang w:val="en-GB"/>
              </w:rPr>
              <w:t>,</w:t>
            </w:r>
            <w:r w:rsidRPr="008C2440">
              <w:rPr>
                <w:rFonts w:cstheme="minorHAnsi"/>
                <w:iCs/>
                <w:lang w:val="en-GB"/>
              </w:rPr>
              <w:t xml:space="preserve"> and to the disabled.  Much of this work is hidden, but these ministries are </w:t>
            </w:r>
            <w:r>
              <w:rPr>
                <w:rFonts w:cstheme="minorHAnsi"/>
                <w:iCs/>
                <w:lang w:val="en-GB"/>
              </w:rPr>
              <w:t>an</w:t>
            </w:r>
            <w:r w:rsidRPr="008C2440">
              <w:rPr>
                <w:rFonts w:cstheme="minorHAnsi"/>
                <w:iCs/>
                <w:lang w:val="en-GB"/>
              </w:rPr>
              <w:t xml:space="preserve"> important outreach of the Church to people in real need. </w:t>
            </w:r>
          </w:p>
          <w:p w14:paraId="5DB387C8" w14:textId="09D05802" w:rsidR="008C2440" w:rsidRPr="006329BC" w:rsidRDefault="008C2440" w:rsidP="004F0AB6">
            <w:pPr>
              <w:autoSpaceDE w:val="0"/>
              <w:autoSpaceDN w:val="0"/>
              <w:adjustRightInd w:val="0"/>
              <w:spacing w:after="0" w:line="240" w:lineRule="auto"/>
              <w:rPr>
                <w:rFonts w:ascii="Times New Roman" w:eastAsia="Times New Roman" w:hAnsi="Times New Roman" w:cs="Times New Roman"/>
                <w:sz w:val="24"/>
                <w:szCs w:val="24"/>
                <w:lang w:eastAsia="en-AU"/>
              </w:rPr>
            </w:pPr>
          </w:p>
        </w:tc>
      </w:tr>
    </w:tbl>
    <w:p w14:paraId="229C430C" w14:textId="7014574A" w:rsidR="009C6492" w:rsidRPr="008C2440" w:rsidRDefault="006329BC" w:rsidP="008C2440">
      <w:pPr>
        <w:spacing w:before="100" w:beforeAutospacing="1" w:after="100" w:afterAutospacing="1" w:line="240" w:lineRule="auto"/>
        <w:rPr>
          <w:rFonts w:ascii="Times New Roman" w:eastAsia="Times New Roman" w:hAnsi="Times New Roman" w:cs="Times New Roman"/>
          <w:sz w:val="24"/>
          <w:szCs w:val="24"/>
          <w:lang w:eastAsia="en-AU"/>
        </w:rPr>
      </w:pPr>
      <w:r w:rsidRPr="006329BC">
        <w:rPr>
          <w:rFonts w:ascii="Times New Roman" w:eastAsia="Times New Roman" w:hAnsi="Times New Roman" w:cs="Times New Roman"/>
          <w:sz w:val="24"/>
          <w:szCs w:val="24"/>
          <w:lang w:eastAsia="en-AU"/>
        </w:rPr>
        <w:t> </w:t>
      </w:r>
    </w:p>
    <w:sectPr w:rsidR="009C6492" w:rsidRPr="008C2440" w:rsidSect="006329B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BC"/>
    <w:rsid w:val="00007F32"/>
    <w:rsid w:val="0015143B"/>
    <w:rsid w:val="004F0AB6"/>
    <w:rsid w:val="006329BC"/>
    <w:rsid w:val="00664105"/>
    <w:rsid w:val="008C2440"/>
    <w:rsid w:val="00931A8D"/>
    <w:rsid w:val="00A1319D"/>
    <w:rsid w:val="00AA63FD"/>
    <w:rsid w:val="00C03852"/>
    <w:rsid w:val="00C668E4"/>
    <w:rsid w:val="00D45E17"/>
    <w:rsid w:val="00DD7A38"/>
    <w:rsid w:val="00FE3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B4B4"/>
  <w15:chartTrackingRefBased/>
  <w15:docId w15:val="{2DF2CD89-D869-4B35-83B1-A7177109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9BC"/>
    <w:rPr>
      <w:b/>
      <w:bCs/>
    </w:rPr>
  </w:style>
  <w:style w:type="character" w:styleId="Hyperlink">
    <w:name w:val="Hyperlink"/>
    <w:basedOn w:val="DefaultParagraphFont"/>
    <w:uiPriority w:val="99"/>
    <w:semiHidden/>
    <w:unhideWhenUsed/>
    <w:rsid w:val="006329BC"/>
    <w:rPr>
      <w:color w:val="0000FF"/>
      <w:u w:val="single"/>
    </w:rPr>
  </w:style>
  <w:style w:type="paragraph" w:styleId="NormalWeb">
    <w:name w:val="Normal (Web)"/>
    <w:basedOn w:val="Normal"/>
    <w:uiPriority w:val="99"/>
    <w:semiHidden/>
    <w:unhideWhenUsed/>
    <w:rsid w:val="006329B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23C4606AE5814CA0120586C4444776" ma:contentTypeVersion="13" ma:contentTypeDescription="Create a new document." ma:contentTypeScope="" ma:versionID="f6d20b00cf7bf3bbaa8c169f76765bb2">
  <xsd:schema xmlns:xsd="http://www.w3.org/2001/XMLSchema" xmlns:xs="http://www.w3.org/2001/XMLSchema" xmlns:p="http://schemas.microsoft.com/office/2006/metadata/properties" xmlns:ns2="f12d4f23-8020-4f04-8451-c4702863bf2d" xmlns:ns3="ce02a20b-bf01-4c0e-a63c-3b64b9871e15" targetNamespace="http://schemas.microsoft.com/office/2006/metadata/properties" ma:root="true" ma:fieldsID="7ebdf189ade0c718654486e6601956b5" ns2:_="" ns3:_="">
    <xsd:import namespace="f12d4f23-8020-4f04-8451-c4702863bf2d"/>
    <xsd:import namespace="ce02a20b-bf01-4c0e-a63c-3b64b9871e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4f23-8020-4f04-8451-c4702863b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2a20b-bf01-4c0e-a63c-3b64b9871e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8bfebd-e62f-49cc-aa75-784bb8dc00dd}" ma:internalName="TaxCatchAll" ma:showField="CatchAllData" ma:web="ce02a20b-bf01-4c0e-a63c-3b64b9871e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02a20b-bf01-4c0e-a63c-3b64b9871e15" xsi:nil="true"/>
    <lcf76f155ced4ddcb4097134ff3c332f xmlns="f12d4f23-8020-4f04-8451-c4702863bf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B7AA0-DA8B-400B-ABDD-68B3505BBB94}">
  <ds:schemaRefs>
    <ds:schemaRef ds:uri="http://schemas.microsoft.com/sharepoint/v3/contenttype/forms"/>
  </ds:schemaRefs>
</ds:datastoreItem>
</file>

<file path=customXml/itemProps2.xml><?xml version="1.0" encoding="utf-8"?>
<ds:datastoreItem xmlns:ds="http://schemas.openxmlformats.org/officeDocument/2006/customXml" ds:itemID="{4AFDAD99-7C9F-4348-B720-D8D49BB01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4f23-8020-4f04-8451-c4702863bf2d"/>
    <ds:schemaRef ds:uri="ce02a20b-bf01-4c0e-a63c-3b64b9871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45EF5-CB90-4F2F-A719-9C6E0551A817}">
  <ds:schemaRefs>
    <ds:schemaRef ds:uri="http://schemas.microsoft.com/office/2006/metadata/properties"/>
    <ds:schemaRef ds:uri="http://schemas.microsoft.com/office/infopath/2007/PartnerControls"/>
    <ds:schemaRef ds:uri="ce02a20b-bf01-4c0e-a63c-3b64b9871e15"/>
    <ds:schemaRef ds:uri="f12d4f23-8020-4f04-8451-c4702863bf2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Brisbane/Centacare</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Inge</dc:creator>
  <cp:keywords/>
  <dc:description/>
  <cp:lastModifiedBy>Iosif, Inge</cp:lastModifiedBy>
  <cp:revision>5</cp:revision>
  <dcterms:created xsi:type="dcterms:W3CDTF">2023-06-21T05:20:00Z</dcterms:created>
  <dcterms:modified xsi:type="dcterms:W3CDTF">2023-07-24T05:34:00Z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9a51cc5066697e2e0ee4dac890339c815a0543aeba06f8d0593bd17a8785d080</vt:lpwstr>
  </property>
  <property fmtid="{D5CDD505-2E9C-101B-9397-08002B2CF9AE}" pid="3" name="ContentTypeId">
    <vt:lpwstr>0x010100BD23C4606AE5814CA0120586C4444776</vt:lpwstr>
  </property>
  <property fmtid="{D5CDD505-2E9C-101B-9397-08002B2CF9AE}" pid="4" name="MediaServiceImageTags">
    <vt:lpwstr/>
  </property>
</Properties>
</file>